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D400" w14:textId="77777777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Приложение № 1</w:t>
      </w:r>
    </w:p>
    <w:p w14:paraId="2635C50A" w14:textId="1DF73CC9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к приказу МК</w:t>
      </w:r>
      <w:r w:rsidR="003A5DE3" w:rsidRPr="00D77C6E">
        <w:rPr>
          <w:rFonts w:ascii="Times New Roman" w:hAnsi="Times New Roman" w:cs="Times New Roman"/>
        </w:rPr>
        <w:t xml:space="preserve">ДОУ </w:t>
      </w:r>
      <w:proofErr w:type="spellStart"/>
      <w:r w:rsidR="00FF5BBB">
        <w:rPr>
          <w:rFonts w:ascii="Times New Roman" w:hAnsi="Times New Roman" w:cs="Times New Roman"/>
        </w:rPr>
        <w:t>Кумарейский</w:t>
      </w:r>
      <w:proofErr w:type="spellEnd"/>
      <w:r w:rsidR="00C66405">
        <w:rPr>
          <w:rFonts w:ascii="Times New Roman" w:hAnsi="Times New Roman" w:cs="Times New Roman"/>
        </w:rPr>
        <w:t xml:space="preserve"> </w:t>
      </w:r>
      <w:r w:rsidR="00C451F6" w:rsidRPr="00D77C6E">
        <w:rPr>
          <w:rFonts w:ascii="Times New Roman" w:hAnsi="Times New Roman" w:cs="Times New Roman"/>
        </w:rPr>
        <w:t>детский сад</w:t>
      </w:r>
      <w:r w:rsidR="003A5DE3" w:rsidRPr="00D77C6E">
        <w:rPr>
          <w:rFonts w:ascii="Times New Roman" w:hAnsi="Times New Roman" w:cs="Times New Roman"/>
        </w:rPr>
        <w:t xml:space="preserve"> </w:t>
      </w:r>
    </w:p>
    <w:p w14:paraId="77D4DD95" w14:textId="44E8DCDC" w:rsidR="006D7FAA" w:rsidRPr="00D77C6E" w:rsidRDefault="0003575C" w:rsidP="006D7FAA">
      <w:pPr>
        <w:jc w:val="right"/>
        <w:rPr>
          <w:rFonts w:ascii="Times New Roman" w:hAnsi="Times New Roman" w:cs="Times New Roman"/>
        </w:rPr>
      </w:pPr>
      <w:bookmarkStart w:id="0" w:name="_Hlk68094633"/>
      <w:r w:rsidRPr="00D77C6E">
        <w:rPr>
          <w:rFonts w:ascii="Times New Roman" w:hAnsi="Times New Roman" w:cs="Times New Roman"/>
        </w:rPr>
        <w:t>от 1</w:t>
      </w:r>
      <w:r w:rsidR="00C66405">
        <w:rPr>
          <w:rFonts w:ascii="Times New Roman" w:hAnsi="Times New Roman" w:cs="Times New Roman"/>
        </w:rPr>
        <w:t>1</w:t>
      </w:r>
      <w:r w:rsidR="00656E53" w:rsidRPr="00D77C6E">
        <w:rPr>
          <w:rFonts w:ascii="Times New Roman" w:hAnsi="Times New Roman" w:cs="Times New Roman"/>
        </w:rPr>
        <w:t xml:space="preserve"> января</w:t>
      </w:r>
      <w:r w:rsidRPr="00D77C6E">
        <w:rPr>
          <w:rFonts w:ascii="Times New Roman" w:hAnsi="Times New Roman" w:cs="Times New Roman"/>
        </w:rPr>
        <w:t xml:space="preserve"> 20</w:t>
      </w:r>
      <w:r w:rsidR="00C66405">
        <w:rPr>
          <w:rFonts w:ascii="Times New Roman" w:hAnsi="Times New Roman" w:cs="Times New Roman"/>
        </w:rPr>
        <w:t>21</w:t>
      </w:r>
      <w:r w:rsidRPr="00D77C6E">
        <w:rPr>
          <w:rFonts w:ascii="Times New Roman" w:hAnsi="Times New Roman" w:cs="Times New Roman"/>
        </w:rPr>
        <w:t xml:space="preserve"> г. № </w:t>
      </w:r>
      <w:r w:rsidR="00CE3094">
        <w:rPr>
          <w:rFonts w:ascii="Times New Roman" w:hAnsi="Times New Roman" w:cs="Times New Roman"/>
        </w:rPr>
        <w:t>1</w:t>
      </w:r>
      <w:r w:rsidR="00FF5BBB">
        <w:rPr>
          <w:rFonts w:ascii="Times New Roman" w:hAnsi="Times New Roman" w:cs="Times New Roman"/>
        </w:rPr>
        <w:t>-г</w:t>
      </w:r>
    </w:p>
    <w:bookmarkEnd w:id="0"/>
    <w:p w14:paraId="3C458BE0" w14:textId="62079279" w:rsidR="00470A14" w:rsidRPr="00D77C6E" w:rsidRDefault="00470A14" w:rsidP="00470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                           Учетная политика для целей бюджетного учета</w:t>
      </w:r>
      <w:r w:rsidR="006F262B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14:paraId="5313D5D5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AFF34D4" w14:textId="62DFEC5B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Учетная политика МК</w:t>
      </w:r>
      <w:r w:rsidR="00C451F6" w:rsidRPr="00D77C6E">
        <w:rPr>
          <w:rFonts w:ascii="Times New Roman" w:hAnsi="Times New Roman" w:cs="Times New Roman"/>
        </w:rPr>
        <w:t xml:space="preserve">ДОУ </w:t>
      </w:r>
      <w:bookmarkStart w:id="1" w:name="_Hlk68184362"/>
      <w:proofErr w:type="spellStart"/>
      <w:r w:rsidR="00FF5BBB">
        <w:rPr>
          <w:rFonts w:ascii="Times New Roman" w:hAnsi="Times New Roman" w:cs="Times New Roman"/>
        </w:rPr>
        <w:t>Кумарейский</w:t>
      </w:r>
      <w:bookmarkEnd w:id="1"/>
      <w:proofErr w:type="spellEnd"/>
      <w:r w:rsidR="00C66405" w:rsidRPr="00C66405">
        <w:rPr>
          <w:rFonts w:ascii="Times New Roman" w:hAnsi="Times New Roman" w:cs="Times New Roman"/>
        </w:rPr>
        <w:t xml:space="preserve"> </w:t>
      </w:r>
      <w:r w:rsidR="00E10B61">
        <w:rPr>
          <w:rFonts w:ascii="Times New Roman" w:hAnsi="Times New Roman" w:cs="Times New Roman"/>
        </w:rPr>
        <w:t xml:space="preserve">детский </w:t>
      </w:r>
      <w:r w:rsidR="00C66405" w:rsidRPr="00C66405">
        <w:rPr>
          <w:rFonts w:ascii="Times New Roman" w:hAnsi="Times New Roman" w:cs="Times New Roman"/>
        </w:rPr>
        <w:t xml:space="preserve">сад </w:t>
      </w:r>
      <w:r w:rsidR="0064325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 осуществляется в соответствии с:</w:t>
      </w:r>
    </w:p>
    <w:p w14:paraId="6B9A8AC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Бюджетным кодексом Российской Федерации от 31.07.1998 № 145-ФЗ ;</w:t>
      </w:r>
    </w:p>
    <w:p w14:paraId="22CB8F86" w14:textId="7E3397C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Федеральным законом от 06.12.2011 № 402-ФЗ «О бухгалтерском учете»;</w:t>
      </w:r>
    </w:p>
    <w:p w14:paraId="0B6F3560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14:paraId="445F5B79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14:paraId="19450242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07745487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29.11.2017 № 209н «Об утверждении Порядка применения классификации операций сектора государственного управления»(далее – приказ № 209н);</w:t>
      </w:r>
    </w:p>
    <w:p w14:paraId="1C53DA69" w14:textId="14DB7B83" w:rsidR="007C19EE" w:rsidRPr="00D77C6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2287175F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-приказом №10Н от 30.06.2014 г. Федерального Казначейства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РФ (муниципальных образований)</w:t>
      </w:r>
    </w:p>
    <w:p w14:paraId="33986DC1" w14:textId="329EDA03" w:rsidR="004E3AE9" w:rsidRPr="00D77C6E" w:rsidRDefault="004E3AE9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</w:t>
      </w:r>
      <w:r w:rsidR="001E0AE1" w:rsidRPr="00D77C6E">
        <w:rPr>
          <w:rFonts w:ascii="Times New Roman" w:hAnsi="Times New Roman" w:cs="Times New Roman"/>
        </w:rPr>
        <w:t xml:space="preserve"> 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 № 260н</w:t>
      </w:r>
      <w:r w:rsidR="007406F6">
        <w:rPr>
          <w:rFonts w:ascii="Times New Roman" w:hAnsi="Times New Roman" w:cs="Times New Roman"/>
        </w:rPr>
        <w:t>,</w:t>
      </w:r>
      <w:r w:rsidR="005F6BB5">
        <w:rPr>
          <w:rFonts w:ascii="Times New Roman" w:hAnsi="Times New Roman" w:cs="Times New Roman"/>
        </w:rPr>
        <w:t xml:space="preserve"> </w:t>
      </w:r>
      <w:r w:rsidR="007406F6">
        <w:rPr>
          <w:rFonts w:ascii="Times New Roman" w:hAnsi="Times New Roman" w:cs="Times New Roman"/>
        </w:rPr>
        <w:t>278н</w:t>
      </w:r>
      <w:r w:rsidR="001E0AE1" w:rsidRPr="00D77C6E">
        <w:rPr>
          <w:rFonts w:ascii="Times New Roman" w:hAnsi="Times New Roman" w:cs="Times New Roman"/>
        </w:rPr>
        <w:t xml:space="preserve"> (далее – соответственно Стандарт «Концептуальные основы бухучета и отчетности», Стандарт «Основные средства»,  Стандарт «Представление бухгалтерской (финансовой) отчетности»)</w:t>
      </w:r>
      <w:r w:rsidR="007406F6">
        <w:rPr>
          <w:rFonts w:ascii="Times New Roman" w:hAnsi="Times New Roman" w:cs="Times New Roman"/>
        </w:rPr>
        <w:t xml:space="preserve">, </w:t>
      </w:r>
      <w:r w:rsidR="007406F6" w:rsidRPr="005F6BB5">
        <w:rPr>
          <w:rFonts w:ascii="Times New Roman" w:hAnsi="Times New Roman" w:cs="Times New Roman"/>
        </w:rPr>
        <w:t>СГС «Учетная политика, оценочные значения и ошибки»</w:t>
      </w:r>
      <w:r w:rsidR="005F6BB5">
        <w:rPr>
          <w:rFonts w:ascii="Times New Roman" w:hAnsi="Times New Roman" w:cs="Times New Roman"/>
        </w:rPr>
        <w:t>.</w:t>
      </w:r>
    </w:p>
    <w:p w14:paraId="79B76192" w14:textId="0A186DA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Изменения в учетную политику вносятся согласно (ч.6 ст.8 закона 402-ФЗ):</w:t>
      </w:r>
    </w:p>
    <w:p w14:paraId="10C4C796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Изменилось законодательство по бухучету госучреждений, в том числе федеральные или отраслевые стандарты.</w:t>
      </w:r>
    </w:p>
    <w:p w14:paraId="68298F5F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изменяет методы расчета оценочных значений, разрабатывает и внедряет новые способы ведения бухучета.</w:t>
      </w:r>
    </w:p>
    <w:p w14:paraId="1D6E0D19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Изменились условия деятельности учреждения.</w:t>
      </w: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634806E" w14:textId="74080511" w:rsidR="00176C03" w:rsidRPr="00D77C6E" w:rsidRDefault="00176C03" w:rsidP="00176C03">
      <w:pPr>
        <w:spacing w:after="150" w:line="240" w:lineRule="auto"/>
        <w:rPr>
          <w:rFonts w:ascii="Times New Roman" w:hAnsi="Times New Roman" w:cs="Times New Roman"/>
        </w:rPr>
      </w:pP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500DBB5" w14:textId="2386E8AF" w:rsidR="00470A14" w:rsidRPr="00D77C6E" w:rsidRDefault="00470A14" w:rsidP="0002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Организационные положения</w:t>
      </w:r>
    </w:p>
    <w:p w14:paraId="1CF982D3" w14:textId="57163410" w:rsidR="00470A14" w:rsidRPr="00D77C6E" w:rsidRDefault="009E73CC" w:rsidP="00470A1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1 .</w:t>
      </w:r>
      <w:r w:rsidR="00470A14" w:rsidRPr="00D77C6E">
        <w:rPr>
          <w:rFonts w:ascii="Times New Roman" w:hAnsi="Times New Roman" w:cs="Times New Roman"/>
        </w:rPr>
        <w:t>Ведение бухгалтерского учета осуществляется МКУ Централизованной  бухгалтерией МО Балаганского района</w:t>
      </w:r>
    </w:p>
    <w:p w14:paraId="2B1CAADA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Ответственным за организацию бухгалтерского и налогового учета являются:</w:t>
      </w:r>
    </w:p>
    <w:p w14:paraId="05D32AA4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 xml:space="preserve">              -Заведующий учреждения- за организацию учета, за соблюдение законодательства при выполнении хозяйственных операций;</w:t>
      </w:r>
    </w:p>
    <w:p w14:paraId="111786F6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Основание: пункт 1 статьи 7 Закона №402-ФЗ</w:t>
      </w:r>
    </w:p>
    <w:p w14:paraId="4EA13361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-Главный бухгалтер- за организацию ведения бухгалтерского учета</w:t>
      </w:r>
    </w:p>
    <w:p w14:paraId="193CE9E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Основание: пункт 3 статьи 7 Закона №402-ФЗ</w:t>
      </w:r>
    </w:p>
    <w:p w14:paraId="50E71332" w14:textId="78186B5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 -Бухгалтер (уполномоченное лицо), закрепленный за учреждением </w:t>
      </w:r>
      <w:r w:rsidRPr="005F6BB5">
        <w:rPr>
          <w:rFonts w:ascii="Times New Roman" w:hAnsi="Times New Roman" w:cs="Times New Roman"/>
        </w:rPr>
        <w:t>согласно до</w:t>
      </w:r>
      <w:r w:rsidR="007406F6" w:rsidRPr="005F6BB5">
        <w:rPr>
          <w:rFonts w:ascii="Times New Roman" w:hAnsi="Times New Roman" w:cs="Times New Roman"/>
        </w:rPr>
        <w:t>лжностной инструкции</w:t>
      </w:r>
      <w:r w:rsidRPr="005F6BB5">
        <w:rPr>
          <w:rFonts w:ascii="Times New Roman" w:hAnsi="Times New Roman" w:cs="Times New Roman"/>
        </w:rPr>
        <w:t>- за своевременное представление полной и достоверной бухгалтерской</w:t>
      </w:r>
      <w:r w:rsidRPr="00D77C6E">
        <w:rPr>
          <w:rFonts w:ascii="Times New Roman" w:hAnsi="Times New Roman" w:cs="Times New Roman"/>
        </w:rPr>
        <w:t xml:space="preserve"> и налоговой отчетности, за хранение документов бухгалтерского учета</w:t>
      </w:r>
    </w:p>
    <w:p w14:paraId="4BD846CC" w14:textId="5E2D21BA" w:rsidR="00470A14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Основание: ч. 3 ст. 7 Федерального закона N 402-ФЗ)</w:t>
      </w:r>
    </w:p>
    <w:p w14:paraId="0473CC84" w14:textId="6979A5AA" w:rsidR="003E1A80" w:rsidRDefault="003E1A80" w:rsidP="00470A14">
      <w:pPr>
        <w:rPr>
          <w:rFonts w:ascii="Times New Roman" w:hAnsi="Times New Roman" w:cs="Times New Roman"/>
          <w:i/>
        </w:rPr>
      </w:pPr>
    </w:p>
    <w:p w14:paraId="136605DA" w14:textId="501E5E4B" w:rsidR="003E1A80" w:rsidRPr="003E1A80" w:rsidRDefault="003E1A80" w:rsidP="003E1A80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 Учреждение публикует основные положения учетной политики на  официальном сайте МКДОУ</w:t>
      </w:r>
      <w:r w:rsidR="00C66405" w:rsidRPr="005F6BB5">
        <w:t xml:space="preserve"> </w:t>
      </w:r>
      <w:r w:rsidR="00C66405" w:rsidRPr="005F6BB5">
        <w:rPr>
          <w:rFonts w:ascii="Times New Roman" w:hAnsi="Times New Roman" w:cs="Times New Roman"/>
        </w:rPr>
        <w:t xml:space="preserve"> </w:t>
      </w:r>
      <w:proofErr w:type="spellStart"/>
      <w:r w:rsidR="00FF5BBB" w:rsidRPr="00FF5BBB">
        <w:rPr>
          <w:rFonts w:ascii="Times New Roman" w:hAnsi="Times New Roman" w:cs="Times New Roman"/>
        </w:rPr>
        <w:t>Кумарейский</w:t>
      </w:r>
      <w:proofErr w:type="spellEnd"/>
      <w:r w:rsidR="00FF5BBB" w:rsidRPr="00FF5BBB">
        <w:rPr>
          <w:rFonts w:ascii="Times New Roman" w:hAnsi="Times New Roman" w:cs="Times New Roman"/>
        </w:rPr>
        <w:t xml:space="preserve"> </w:t>
      </w:r>
      <w:r w:rsidR="00C66405" w:rsidRPr="005F6BB5">
        <w:rPr>
          <w:rFonts w:ascii="Times New Roman" w:hAnsi="Times New Roman" w:cs="Times New Roman"/>
        </w:rPr>
        <w:t xml:space="preserve">детский сад </w:t>
      </w:r>
      <w:r w:rsidRPr="005F6BB5">
        <w:rPr>
          <w:rFonts w:ascii="Times New Roman" w:hAnsi="Times New Roman" w:cs="Times New Roman"/>
        </w:rPr>
        <w:t xml:space="preserve"> , путем размещения копий документов учетной политики.</w:t>
      </w:r>
    </w:p>
    <w:p w14:paraId="02741C37" w14:textId="77777777" w:rsidR="003E1A80" w:rsidRPr="00AA0D66" w:rsidRDefault="003E1A80" w:rsidP="003E1A80">
      <w:pPr>
        <w:rPr>
          <w:rFonts w:ascii="Times New Roman" w:hAnsi="Times New Roman" w:cs="Times New Roman"/>
          <w:i/>
          <w:iCs/>
        </w:rPr>
      </w:pPr>
      <w:r w:rsidRPr="003E1A80">
        <w:rPr>
          <w:rFonts w:ascii="Times New Roman" w:hAnsi="Times New Roman" w:cs="Times New Roman"/>
        </w:rPr>
        <w:t xml:space="preserve">                      </w:t>
      </w:r>
      <w:r w:rsidRPr="00AA0D66">
        <w:rPr>
          <w:rFonts w:ascii="Times New Roman" w:hAnsi="Times New Roman" w:cs="Times New Roman"/>
          <w:i/>
          <w:iCs/>
        </w:rPr>
        <w:t>(Основание: пункт 9 СГС «Учетная политика, оценочные значения и ошибки»).</w:t>
      </w:r>
    </w:p>
    <w:p w14:paraId="4320CD96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730A3E4" w14:textId="0484A38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Для отражения объектов учета и изменяющих их фактов хозяйственной жизни используются:</w:t>
      </w:r>
    </w:p>
    <w:p w14:paraId="600C333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унифицированные формы первичных учетных документов, утвержденные Приказом Минфина России N 52н;</w:t>
      </w:r>
    </w:p>
    <w:p w14:paraId="4F150F68" w14:textId="1FE10DB1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- унифицированные формы первичных учетных документов, дополненные необходимыми реквизитами </w:t>
      </w:r>
      <w:r w:rsidR="00891200" w:rsidRPr="00D77C6E">
        <w:rPr>
          <w:rFonts w:ascii="Times New Roman" w:hAnsi="Times New Roman" w:cs="Times New Roman"/>
        </w:rPr>
        <w:t>(меню-требование на выдачу продуктов питания;</w:t>
      </w:r>
      <w:r w:rsidR="003860FB" w:rsidRPr="00D77C6E">
        <w:rPr>
          <w:rFonts w:ascii="Times New Roman" w:hAnsi="Times New Roman" w:cs="Times New Roman"/>
        </w:rPr>
        <w:t xml:space="preserve"> </w:t>
      </w:r>
      <w:r w:rsidR="00891200" w:rsidRPr="00D77C6E">
        <w:rPr>
          <w:rFonts w:ascii="Times New Roman" w:hAnsi="Times New Roman" w:cs="Times New Roman"/>
        </w:rPr>
        <w:t>квитанция),</w:t>
      </w:r>
      <w:r w:rsidR="003E1A80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образцы которых приведены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A22C77">
        <w:rPr>
          <w:rFonts w:ascii="Times New Roman" w:hAnsi="Times New Roman" w:cs="Times New Roman"/>
          <w:b/>
        </w:rPr>
        <w:t>2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75FCE77D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ч. 2 ст. 9 Федерального закона N 402-ФЗ, п. 25 ФСБУ "Концептуальные основы", п. п. 6, 7 Инструкции N 157н)</w:t>
      </w:r>
    </w:p>
    <w:p w14:paraId="02499708" w14:textId="50950E2B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4. Первичные (сводные) учетные документы составляются на бумажных носителях.</w:t>
      </w:r>
    </w:p>
    <w:p w14:paraId="5C33C1A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7 Инструкции N 157н)</w:t>
      </w:r>
    </w:p>
    <w:p w14:paraId="489A1DC2" w14:textId="10CEBB79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Все первичные (сводные) учетные документы, независимо от формы, подписываются руководителем или уполномоченным им лицом.</w:t>
      </w:r>
    </w:p>
    <w:p w14:paraId="5B747B62" w14:textId="7FD474DC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Первичный (сводный) учетный документ, оформляющий операции с денежными средствами, кроме руководителя (уполномоченного лица) подписывается главным бухгалтером или уполномоченным им лицом.</w:t>
      </w:r>
      <w:r w:rsidR="00164221" w:rsidRPr="00D77C6E">
        <w:rPr>
          <w:rFonts w:ascii="Times New Roman" w:hAnsi="Times New Roman" w:cs="Times New Roman"/>
        </w:rPr>
        <w:t>(</w:t>
      </w:r>
      <w:r w:rsidR="00164221" w:rsidRPr="00D77C6E">
        <w:rPr>
          <w:rFonts w:ascii="Times New Roman" w:hAnsi="Times New Roman" w:cs="Times New Roman"/>
          <w:b/>
        </w:rPr>
        <w:t>Приложение №</w:t>
      </w:r>
      <w:r w:rsidR="00C611A5">
        <w:rPr>
          <w:rFonts w:ascii="Times New Roman" w:hAnsi="Times New Roman" w:cs="Times New Roman"/>
          <w:b/>
        </w:rPr>
        <w:t>9</w:t>
      </w:r>
      <w:r w:rsidR="00164221" w:rsidRPr="00D77C6E">
        <w:rPr>
          <w:rFonts w:ascii="Times New Roman" w:hAnsi="Times New Roman" w:cs="Times New Roman"/>
        </w:rPr>
        <w:t>)</w:t>
      </w:r>
    </w:p>
    <w:p w14:paraId="1EAE4BA0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Уполномоченные лица определяются письменным распоряжением того лица, которое передает соответствующие полномочия.</w:t>
      </w:r>
    </w:p>
    <w:p w14:paraId="1F97F79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26 ФСБУ "Концептуальные основы")</w:t>
      </w:r>
    </w:p>
    <w:p w14:paraId="24032E9C" w14:textId="61DB61A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6. График документооборота, устанавливающий порядок и сроки передачи первичных (сводных) учетных документов для отражения в бюджетном учете, утверждается приказом руководителя по форме, приведенной в </w:t>
      </w:r>
      <w:r w:rsidR="00A22C77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A22C77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  <w:b/>
        </w:rPr>
        <w:t xml:space="preserve"> 3</w:t>
      </w:r>
      <w:r w:rsidR="00A22C77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91FD1B8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4BD386A" w14:textId="3F61140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Данные первичных (сводных) учетных документов, прошедших внутренний контроль, регистрируются, систематизируются и накапливаются в регистрах бухгалтерского учета, составленных:</w:t>
      </w:r>
    </w:p>
    <w:p w14:paraId="2A2A19A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унифицированным формам, утвержденным Приказом Минфина России N 52н;</w:t>
      </w:r>
    </w:p>
    <w:p w14:paraId="2C2782D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формам, которые разработаны учреждением.</w:t>
      </w:r>
    </w:p>
    <w:p w14:paraId="02D299F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lastRenderedPageBreak/>
        <w:t xml:space="preserve"> </w:t>
      </w:r>
      <w:r w:rsidR="00DA3F33" w:rsidRPr="00D77C6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(Основание: ч. 5 ст. 10 Федерального закона N 402-ФЗ, п. п. 23, 28 ФСБУ "Концептуальные основы", п. 11 Инструкции N 157н)</w:t>
      </w:r>
    </w:p>
    <w:p w14:paraId="646A67BC" w14:textId="60225FE5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8. Регистры бюджетного учета формируются и хранятся в виде электронных документов, подписанных квалифицированной электронной подписью.</w:t>
      </w:r>
      <w:r w:rsidR="00873574" w:rsidRPr="00D77C6E">
        <w:rPr>
          <w:rFonts w:ascii="Times New Roman" w:hAnsi="Times New Roman" w:cs="Times New Roman"/>
        </w:rPr>
        <w:t>(</w:t>
      </w:r>
      <w:r w:rsidR="00873574" w:rsidRPr="00D77C6E">
        <w:rPr>
          <w:rFonts w:ascii="Times New Roman" w:hAnsi="Times New Roman" w:cs="Times New Roman"/>
          <w:b/>
        </w:rPr>
        <w:t>Приложение</w:t>
      </w:r>
      <w:r w:rsidR="00A22C77">
        <w:rPr>
          <w:rFonts w:ascii="Times New Roman" w:hAnsi="Times New Roman" w:cs="Times New Roman"/>
          <w:b/>
        </w:rPr>
        <w:t xml:space="preserve"> №</w:t>
      </w:r>
      <w:r w:rsidR="00873574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4</w:t>
      </w:r>
      <w:r w:rsidR="00873574" w:rsidRPr="00D77C6E">
        <w:rPr>
          <w:rFonts w:ascii="Times New Roman" w:hAnsi="Times New Roman" w:cs="Times New Roman"/>
        </w:rPr>
        <w:t>)</w:t>
      </w:r>
    </w:p>
    <w:p w14:paraId="611A758F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п. 32, 33 ФСБУ "Концептуальные основы", п. п. 6, 19 Инструкции N 157н)</w:t>
      </w:r>
    </w:p>
    <w:p w14:paraId="480ACE7D" w14:textId="37D1D92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9. Хранение первичных (сводных) учетных документов, регистров бюджетного учета осуществляется в течение сроков, установленных в разд.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558), но не менее пяти лет после окончания отчетного года, в котором (за который) они составлены.</w:t>
      </w:r>
    </w:p>
    <w:p w14:paraId="61A0784A" w14:textId="0CD0C977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33 ФСБУ "Концептуальные основы", п. п. 14, 19 Инструкции N 157н)</w:t>
      </w:r>
    </w:p>
    <w:p w14:paraId="40CD93A1" w14:textId="29A54BB6" w:rsidR="009E73CC" w:rsidRDefault="009E73CC" w:rsidP="00470A14">
      <w:pPr>
        <w:rPr>
          <w:rFonts w:ascii="Times New Roman" w:hAnsi="Times New Roman" w:cs="Times New Roman"/>
          <w:i/>
        </w:rPr>
      </w:pPr>
    </w:p>
    <w:p w14:paraId="455FCDEA" w14:textId="77777777" w:rsidR="009E73CC" w:rsidRPr="009E73CC" w:rsidRDefault="009E73CC" w:rsidP="009E73CC">
      <w:pPr>
        <w:rPr>
          <w:rFonts w:ascii="Times New Roman" w:hAnsi="Times New Roman" w:cs="Times New Roman"/>
          <w:iCs/>
        </w:rPr>
      </w:pPr>
      <w:r w:rsidRPr="009E73CC">
        <w:rPr>
          <w:rFonts w:ascii="Times New Roman" w:hAnsi="Times New Roman" w:cs="Times New Roman"/>
          <w:iCs/>
        </w:rPr>
        <w:t xml:space="preserve">Бюджетный учет ведется автоматизировано в соответствии с Инструкцией к Единому плану счетов № 157н, Инструкцией 162н по рабочему Плану счетов. </w:t>
      </w:r>
      <w:r w:rsidRPr="009E73CC">
        <w:rPr>
          <w:rFonts w:ascii="Times New Roman" w:hAnsi="Times New Roman" w:cs="Times New Roman"/>
          <w:b/>
          <w:bCs/>
          <w:iCs/>
        </w:rPr>
        <w:t>(Приложение №1).</w:t>
      </w:r>
    </w:p>
    <w:p w14:paraId="3BD7250B" w14:textId="5D91616B" w:rsidR="009E73CC" w:rsidRPr="009E73CC" w:rsidRDefault="009E73CC" w:rsidP="009E73CC">
      <w:pPr>
        <w:rPr>
          <w:rFonts w:ascii="Times New Roman" w:hAnsi="Times New Roman" w:cs="Times New Roman"/>
          <w:i/>
        </w:rPr>
      </w:pPr>
      <w:r w:rsidRPr="009E73CC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</w:t>
      </w:r>
      <w:r w:rsidRPr="009E73CC">
        <w:rPr>
          <w:rFonts w:ascii="Times New Roman" w:hAnsi="Times New Roman" w:cs="Times New Roman"/>
          <w:i/>
        </w:rPr>
        <w:t xml:space="preserve">    Основание: пункт 1 статья 6, пункт 2 статьи 8 Закона от 06 декабря 2011 года № 402-ФЗ,               пункты 2 и 6 инструкции к Единому плану счетов № 157н.</w:t>
      </w:r>
    </w:p>
    <w:p w14:paraId="45565A89" w14:textId="77777777" w:rsidR="009E73CC" w:rsidRPr="009E73CC" w:rsidRDefault="009E73CC" w:rsidP="00470A14">
      <w:pPr>
        <w:rPr>
          <w:rFonts w:ascii="Times New Roman" w:hAnsi="Times New Roman" w:cs="Times New Roman"/>
          <w:i/>
        </w:rPr>
      </w:pPr>
    </w:p>
    <w:p w14:paraId="760CA26B" w14:textId="63DF53FC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10. При отражении операций на счетах бюджетного учета в 18-м разряде (код вида деятельности) указывается :</w:t>
      </w:r>
    </w:p>
    <w:p w14:paraId="5DBFE851" w14:textId="77777777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1- деятельность, осуществляемая за счет средств местного бюджета (бюджетная деятельность);</w:t>
      </w:r>
    </w:p>
    <w:p w14:paraId="26405899" w14:textId="77777777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3- средства во временном распоряжении.</w:t>
      </w:r>
    </w:p>
    <w:p w14:paraId="0D93B203" w14:textId="089CDE61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В разрядах 24 – 26 указывается соответствующий КОСГУ (в соответствии с разделом </w:t>
      </w:r>
      <w:r w:rsidRPr="00D77C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C6E">
        <w:rPr>
          <w:rFonts w:ascii="Times New Roman" w:hAnsi="Times New Roman" w:cs="Times New Roman"/>
          <w:sz w:val="24"/>
          <w:szCs w:val="24"/>
        </w:rPr>
        <w:t xml:space="preserve"> указаний, утвержденных приказом Минфина России от 01 июля 2013 года № 65н, в редакции приказа </w:t>
      </w:r>
      <w:r w:rsidRPr="005F6BB5">
        <w:rPr>
          <w:rFonts w:ascii="Times New Roman" w:hAnsi="Times New Roman" w:cs="Times New Roman"/>
          <w:sz w:val="24"/>
          <w:szCs w:val="24"/>
        </w:rPr>
        <w:t>9</w:t>
      </w:r>
      <w:r w:rsidR="00C73A3D" w:rsidRPr="005F6BB5">
        <w:rPr>
          <w:rFonts w:ascii="Times New Roman" w:hAnsi="Times New Roman" w:cs="Times New Roman"/>
          <w:sz w:val="24"/>
          <w:szCs w:val="24"/>
        </w:rPr>
        <w:t>9</w:t>
      </w:r>
      <w:r w:rsidRPr="005F6BB5">
        <w:rPr>
          <w:rFonts w:ascii="Times New Roman" w:hAnsi="Times New Roman" w:cs="Times New Roman"/>
          <w:sz w:val="24"/>
          <w:szCs w:val="24"/>
        </w:rPr>
        <w:t>н</w:t>
      </w:r>
      <w:r w:rsidRPr="00D77C6E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26659268" w14:textId="77777777" w:rsidR="0023665D" w:rsidRPr="00D77C6E" w:rsidRDefault="0023665D" w:rsidP="00470A14">
      <w:pPr>
        <w:rPr>
          <w:rFonts w:ascii="Times New Roman" w:hAnsi="Times New Roman" w:cs="Times New Roman"/>
          <w:i/>
        </w:rPr>
      </w:pPr>
    </w:p>
    <w:p w14:paraId="6433886C" w14:textId="3B00D26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1</w:t>
      </w:r>
      <w:r w:rsidRPr="00D77C6E">
        <w:rPr>
          <w:rFonts w:ascii="Times New Roman" w:hAnsi="Times New Roman" w:cs="Times New Roman"/>
        </w:rPr>
        <w:t>. Лимит остатка кассы утверждается приказом руководителя.</w:t>
      </w:r>
    </w:p>
    <w:p w14:paraId="7428D390" w14:textId="3B874293" w:rsidR="00841A4F" w:rsidRPr="009E73CC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 Указания N 3210-У)</w:t>
      </w:r>
    </w:p>
    <w:p w14:paraId="5D492E67" w14:textId="25885A3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2</w:t>
      </w:r>
      <w:r w:rsidRPr="00D77C6E">
        <w:rPr>
          <w:rFonts w:ascii="Times New Roman" w:hAnsi="Times New Roman" w:cs="Times New Roman"/>
        </w:rPr>
        <w:t xml:space="preserve">. </w:t>
      </w:r>
      <w:r w:rsidRPr="005F6BB5">
        <w:rPr>
          <w:rFonts w:ascii="Times New Roman" w:hAnsi="Times New Roman" w:cs="Times New Roman"/>
        </w:rPr>
        <w:t xml:space="preserve">Выдача денежных средств под отчет производится </w:t>
      </w:r>
      <w:r w:rsidR="00CC525F" w:rsidRPr="005F6BB5">
        <w:rPr>
          <w:rFonts w:ascii="Times New Roman" w:hAnsi="Times New Roman" w:cs="Times New Roman"/>
        </w:rPr>
        <w:t>на основании приказа руководителя учреждения.</w:t>
      </w:r>
    </w:p>
    <w:p w14:paraId="5B85FF41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E9E58A6" w14:textId="5A9892EA" w:rsidR="000E265D" w:rsidRPr="00D77C6E" w:rsidRDefault="000E265D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3</w:t>
      </w:r>
      <w:r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Состав комиссии для проведения внезапной ревизии кассы приведен в (</w:t>
      </w:r>
      <w:r w:rsidRPr="00D77C6E">
        <w:rPr>
          <w:rFonts w:ascii="Times New Roman" w:hAnsi="Times New Roman" w:cs="Times New Roman"/>
          <w:b/>
        </w:rPr>
        <w:t>Приложение №1</w:t>
      </w:r>
      <w:r w:rsidR="00A22C77">
        <w:rPr>
          <w:rFonts w:ascii="Times New Roman" w:hAnsi="Times New Roman" w:cs="Times New Roman"/>
          <w:b/>
        </w:rPr>
        <w:t>0</w:t>
      </w:r>
      <w:r w:rsidRPr="00D77C6E">
        <w:rPr>
          <w:rFonts w:ascii="Times New Roman" w:hAnsi="Times New Roman" w:cs="Times New Roman"/>
        </w:rPr>
        <w:t>)</w:t>
      </w:r>
    </w:p>
    <w:p w14:paraId="5BBBB1B1" w14:textId="2A48FF0A" w:rsidR="000E265D" w:rsidRPr="00D77C6E" w:rsidRDefault="005B1CAC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4</w:t>
      </w:r>
      <w:r w:rsidR="000E265D"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="000E265D" w:rsidRPr="00D77C6E">
        <w:rPr>
          <w:rFonts w:ascii="Times New Roman" w:hAnsi="Times New Roman" w:cs="Times New Roman"/>
        </w:rPr>
        <w:t>Журнал учета выданных доверенностей для получения товарно-материальных ценностей формируются по мере выдачи доверенностей (</w:t>
      </w:r>
      <w:r w:rsidR="000E265D" w:rsidRPr="00D77C6E">
        <w:rPr>
          <w:rFonts w:ascii="Times New Roman" w:hAnsi="Times New Roman" w:cs="Times New Roman"/>
          <w:b/>
        </w:rPr>
        <w:t>Приложение</w:t>
      </w:r>
      <w:r w:rsidR="00223E2F" w:rsidRPr="00D77C6E">
        <w:rPr>
          <w:rFonts w:ascii="Times New Roman" w:hAnsi="Times New Roman" w:cs="Times New Roman"/>
          <w:b/>
        </w:rPr>
        <w:t xml:space="preserve"> №1</w:t>
      </w:r>
      <w:r w:rsidR="00A22C77">
        <w:rPr>
          <w:rFonts w:ascii="Times New Roman" w:hAnsi="Times New Roman" w:cs="Times New Roman"/>
          <w:b/>
        </w:rPr>
        <w:t>1</w:t>
      </w:r>
      <w:r w:rsidR="00223E2F" w:rsidRPr="00D77C6E">
        <w:rPr>
          <w:rFonts w:ascii="Times New Roman" w:hAnsi="Times New Roman" w:cs="Times New Roman"/>
        </w:rPr>
        <w:t>)</w:t>
      </w:r>
    </w:p>
    <w:p w14:paraId="4A9CC7E4" w14:textId="485B1CE0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5</w:t>
      </w:r>
      <w:r w:rsidRPr="00D77C6E">
        <w:rPr>
          <w:rFonts w:ascii="Times New Roman" w:hAnsi="Times New Roman" w:cs="Times New Roman"/>
        </w:rPr>
        <w:t>. Состав постоянно действующей комиссии по поступлению и выбытию активов</w:t>
      </w:r>
      <w:r w:rsidR="00C53F87">
        <w:rPr>
          <w:rFonts w:ascii="Times New Roman" w:hAnsi="Times New Roman" w:cs="Times New Roman"/>
        </w:rPr>
        <w:t xml:space="preserve">, </w:t>
      </w:r>
      <w:r w:rsidR="00C53F87" w:rsidRPr="005F6BB5">
        <w:rPr>
          <w:rFonts w:ascii="Times New Roman" w:hAnsi="Times New Roman" w:cs="Times New Roman"/>
        </w:rPr>
        <w:t>поступлению и списанию материальных ценностей</w:t>
      </w:r>
      <w:r w:rsidRPr="00D77C6E">
        <w:rPr>
          <w:rFonts w:ascii="Times New Roman" w:hAnsi="Times New Roman" w:cs="Times New Roman"/>
        </w:rPr>
        <w:t xml:space="preserve"> утверждается ежегодно отдельным приказом руководителя.</w:t>
      </w:r>
    </w:p>
    <w:p w14:paraId="7BAD4194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8B93B8F" w14:textId="5511B5C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6</w:t>
      </w:r>
      <w:r w:rsidRPr="00D77C6E">
        <w:rPr>
          <w:rFonts w:ascii="Times New Roman" w:hAnsi="Times New Roman" w:cs="Times New Roman"/>
        </w:rPr>
        <w:t>. Для проведения инвентаризаций в учреждении создается постоянно действующая инвентаризационная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</w:t>
      </w:r>
      <w:r w:rsidR="00587D51" w:rsidRPr="00D77C6E">
        <w:rPr>
          <w:rFonts w:ascii="Times New Roman" w:hAnsi="Times New Roman" w:cs="Times New Roman"/>
        </w:rPr>
        <w:t xml:space="preserve">ем, приведенным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5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52ED0B7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11 Федерального закона N 402-ФЗ, п. 80 ФСБУ "Концептуальные основы", п. 2.2 Методических указаний N 49)</w:t>
      </w:r>
    </w:p>
    <w:p w14:paraId="1009C850" w14:textId="3330363D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7</w:t>
      </w:r>
      <w:r w:rsidRPr="00D77C6E">
        <w:rPr>
          <w:rFonts w:ascii="Times New Roman" w:hAnsi="Times New Roman" w:cs="Times New Roman"/>
        </w:rPr>
        <w:t>. Порядок организации и обеспечения (осуществления) учета внутреннего финансового кон</w:t>
      </w:r>
      <w:r w:rsidR="00587D51" w:rsidRPr="00D77C6E">
        <w:rPr>
          <w:rFonts w:ascii="Times New Roman" w:hAnsi="Times New Roman" w:cs="Times New Roman"/>
        </w:rPr>
        <w:t xml:space="preserve">троля приведен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6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25651A5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19 Федерального закона N 402-ФЗ, п. 6 Инструкции N 157н)</w:t>
      </w:r>
    </w:p>
    <w:p w14:paraId="248703B4" w14:textId="45BEDCF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8</w:t>
      </w:r>
      <w:r w:rsidRPr="00D77C6E">
        <w:rPr>
          <w:rFonts w:ascii="Times New Roman" w:hAnsi="Times New Roman" w:cs="Times New Roman"/>
        </w:rPr>
        <w:t xml:space="preserve">. Порядок признания в учете событий после отчетной даты, а также порядок раскрытия информации об этих событиях в бюджетной (финансовой) отчетности приведен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</w:rPr>
        <w:t xml:space="preserve"> </w:t>
      </w:r>
      <w:r w:rsidR="00A22C77">
        <w:rPr>
          <w:rFonts w:ascii="Times New Roman" w:hAnsi="Times New Roman" w:cs="Times New Roman"/>
          <w:b/>
        </w:rPr>
        <w:t>7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AA5E548" w14:textId="3B69D2DC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E3B769F" w14:textId="677EEC71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9</w:t>
      </w:r>
      <w:r w:rsidRPr="00DD4A34">
        <w:rPr>
          <w:rFonts w:ascii="Times New Roman" w:hAnsi="Times New Roman" w:cs="Times New Roman"/>
          <w:iCs/>
        </w:rPr>
        <w:t>. Учет отработанного времени ведется на табелях учета использования рабочего времени. Табель заполняется ежемесячно по каждому работающему лицу, заведующим МКДОУ</w:t>
      </w:r>
      <w:r w:rsidR="00FF5BBB" w:rsidRPr="00FF5BBB">
        <w:t xml:space="preserve"> </w:t>
      </w:r>
      <w:proofErr w:type="spellStart"/>
      <w:r w:rsidR="00FF5BBB" w:rsidRPr="00FF5BBB">
        <w:rPr>
          <w:rFonts w:ascii="Times New Roman" w:hAnsi="Times New Roman" w:cs="Times New Roman"/>
          <w:iCs/>
        </w:rPr>
        <w:t>Кумарейский</w:t>
      </w:r>
      <w:proofErr w:type="spellEnd"/>
      <w:r w:rsidR="00C66405" w:rsidRPr="00C66405">
        <w:t xml:space="preserve"> </w:t>
      </w:r>
      <w:r w:rsidR="00C66405" w:rsidRPr="00C66405">
        <w:rPr>
          <w:rFonts w:ascii="Times New Roman" w:hAnsi="Times New Roman" w:cs="Times New Roman"/>
          <w:iCs/>
        </w:rPr>
        <w:t xml:space="preserve"> детский сад </w:t>
      </w:r>
      <w:r w:rsidRPr="00DD4A34">
        <w:rPr>
          <w:rFonts w:ascii="Times New Roman" w:hAnsi="Times New Roman" w:cs="Times New Roman"/>
          <w:iCs/>
        </w:rPr>
        <w:t xml:space="preserve"> . Заполнение табеля ведется на основании документов по учету личного состава: приказов о приеме на работу, переводу, увольнению.</w:t>
      </w:r>
    </w:p>
    <w:p w14:paraId="5A429916" w14:textId="3BF8A55A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При формировании табеля календарные дни месяца расчетного периода до принятия работника и (или) после его увольнения заполняются прочерком.</w:t>
      </w:r>
    </w:p>
    <w:p w14:paraId="30413A80" w14:textId="77777777" w:rsid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Заполненный табель за текущий месяц подписывается заведующим учреждения и передается до 26 числа текущего месяца в бухгалтерию согласно графику документооборота (</w:t>
      </w:r>
      <w:r w:rsidRPr="00DD4A34">
        <w:rPr>
          <w:rFonts w:ascii="Times New Roman" w:hAnsi="Times New Roman" w:cs="Times New Roman"/>
          <w:b/>
          <w:bCs/>
          <w:iCs/>
        </w:rPr>
        <w:t>приложение 3).</w:t>
      </w:r>
    </w:p>
    <w:p w14:paraId="088D4F1C" w14:textId="2615E00E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 xml:space="preserve"> Отчеты по продуктам заведующий сдает в бухгалтерию 15-го числа текущего месяца.</w:t>
      </w:r>
    </w:p>
    <w:p w14:paraId="3020AA1B" w14:textId="42D6350F" w:rsidR="00DD4A34" w:rsidRPr="00DD4A34" w:rsidRDefault="00DD4A34" w:rsidP="00DD4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20. </w:t>
      </w:r>
      <w:r w:rsidRPr="00DD4A34">
        <w:rPr>
          <w:rFonts w:ascii="Times New Roman" w:hAnsi="Times New Roman" w:cs="Times New Roman"/>
          <w:iCs/>
        </w:rPr>
        <w:t>Оплата труда производится в соответствии со штатным расписанием и тарификацией МКДОУ</w:t>
      </w:r>
      <w:r w:rsidR="00C66405" w:rsidRPr="00C66405">
        <w:t xml:space="preserve"> </w:t>
      </w:r>
      <w:proofErr w:type="spellStart"/>
      <w:r w:rsidR="00FF5BBB" w:rsidRPr="00FF5BBB">
        <w:rPr>
          <w:rFonts w:ascii="Times New Roman" w:hAnsi="Times New Roman" w:cs="Times New Roman"/>
        </w:rPr>
        <w:t>Кумарейский</w:t>
      </w:r>
      <w:proofErr w:type="spellEnd"/>
      <w:r w:rsidR="00C66405" w:rsidRPr="00C66405">
        <w:rPr>
          <w:rFonts w:ascii="Times New Roman" w:hAnsi="Times New Roman" w:cs="Times New Roman"/>
          <w:iCs/>
        </w:rPr>
        <w:t xml:space="preserve"> детский сад </w:t>
      </w:r>
      <w:r w:rsidRPr="00DD4A34">
        <w:rPr>
          <w:rFonts w:ascii="Times New Roman" w:hAnsi="Times New Roman" w:cs="Times New Roman"/>
          <w:iCs/>
        </w:rPr>
        <w:t xml:space="preserve">   , приказами и положением о порядке премирования и оказания материальной помощи работникам, утвержденным Положением об оплате труда в установленном порядке.</w:t>
      </w:r>
    </w:p>
    <w:p w14:paraId="702AABD7" w14:textId="77777777" w:rsidR="00DD4A34" w:rsidRPr="00656953" w:rsidRDefault="00DD4A34" w:rsidP="00DD4A34">
      <w:pPr>
        <w:rPr>
          <w:rFonts w:ascii="Times New Roman" w:hAnsi="Times New Roman" w:cs="Times New Roman"/>
          <w:b/>
          <w:bCs/>
          <w:iCs/>
        </w:rPr>
      </w:pPr>
      <w:r w:rsidRPr="00DD4A34">
        <w:rPr>
          <w:rFonts w:ascii="Times New Roman" w:hAnsi="Times New Roman" w:cs="Times New Roman"/>
          <w:iCs/>
        </w:rPr>
        <w:t xml:space="preserve">Расчеты с работниками по оплате труда и прочим выплатам осуществляется через личные банковские карты работников. Для выплаты зарплаты работникам ,для получения наличных денежных средств используются и дебетовые карты. закрепленные за уполномоченным представителем. Порядок движения по расчетным дебетовым картам происходит согласно  Положения о порядке использования корпоративных банковских карт </w:t>
      </w:r>
      <w:r w:rsidRPr="00656953">
        <w:rPr>
          <w:rFonts w:ascii="Times New Roman" w:hAnsi="Times New Roman" w:cs="Times New Roman"/>
          <w:b/>
          <w:bCs/>
          <w:iCs/>
        </w:rPr>
        <w:t>(Приложение №8)</w:t>
      </w:r>
    </w:p>
    <w:p w14:paraId="65CB0DE6" w14:textId="77777777" w:rsidR="00DD4A34" w:rsidRPr="00DD4A34" w:rsidRDefault="00DD4A34" w:rsidP="00470A14">
      <w:pPr>
        <w:rPr>
          <w:rFonts w:ascii="Times New Roman" w:hAnsi="Times New Roman" w:cs="Times New Roman"/>
          <w:iCs/>
        </w:rPr>
      </w:pPr>
    </w:p>
    <w:p w14:paraId="7959F3A3" w14:textId="77777777" w:rsidR="00EE207C" w:rsidRPr="00D77C6E" w:rsidRDefault="00EE207C">
      <w:pPr>
        <w:rPr>
          <w:rFonts w:ascii="Times New Roman" w:hAnsi="Times New Roman" w:cs="Times New Roman"/>
        </w:rPr>
      </w:pPr>
    </w:p>
    <w:p w14:paraId="0AE4B76B" w14:textId="5758E63C" w:rsidR="00650DC7" w:rsidRPr="00D77C6E" w:rsidRDefault="00650DC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Учет расчетов с подотчетными лицами</w:t>
      </w:r>
    </w:p>
    <w:p w14:paraId="035D3973" w14:textId="0416E7AC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Н</w:t>
      </w:r>
      <w:r w:rsidR="00650DC7" w:rsidRPr="00D77C6E">
        <w:rPr>
          <w:rFonts w:ascii="Times New Roman" w:hAnsi="Times New Roman" w:cs="Times New Roman"/>
        </w:rPr>
        <w:t xml:space="preserve">аличные денежные средства выдаются под отчет на хозяйственные операции лицам, работающим в </w:t>
      </w:r>
      <w:r>
        <w:rPr>
          <w:rFonts w:ascii="Times New Roman" w:hAnsi="Times New Roman" w:cs="Times New Roman"/>
        </w:rPr>
        <w:t>учреждении</w:t>
      </w:r>
      <w:r w:rsidR="00CC525F">
        <w:rPr>
          <w:rFonts w:ascii="Times New Roman" w:hAnsi="Times New Roman" w:cs="Times New Roman"/>
        </w:rPr>
        <w:t>.</w:t>
      </w:r>
    </w:p>
    <w:p w14:paraId="2A719F62" w14:textId="233DFED9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Д</w:t>
      </w:r>
      <w:r w:rsidR="00650DC7" w:rsidRPr="00D77C6E">
        <w:rPr>
          <w:rFonts w:ascii="Times New Roman" w:hAnsi="Times New Roman" w:cs="Times New Roman"/>
        </w:rPr>
        <w:t xml:space="preserve">енежные средства выдаются под отчет с указанием назначения аванса по распоряжению руководителя либо лица, имеющего право первой подписи на распорядительных и расчетных документах. Аванс выдается в пределах сумм, определяемых целевым назначением. Работники, получившие </w:t>
      </w:r>
      <w:r w:rsidR="00D709DB" w:rsidRPr="00D77C6E">
        <w:rPr>
          <w:rFonts w:ascii="Times New Roman" w:hAnsi="Times New Roman" w:cs="Times New Roman"/>
        </w:rPr>
        <w:t>наличные денежны</w:t>
      </w:r>
      <w:r w:rsidR="00EB0BBB" w:rsidRPr="00D77C6E">
        <w:rPr>
          <w:rFonts w:ascii="Times New Roman" w:hAnsi="Times New Roman" w:cs="Times New Roman"/>
        </w:rPr>
        <w:t>е средства под отчет на расходы, н</w:t>
      </w:r>
      <w:r w:rsidR="00D709DB" w:rsidRPr="00D77C6E">
        <w:rPr>
          <w:rFonts w:ascii="Times New Roman" w:hAnsi="Times New Roman" w:cs="Times New Roman"/>
        </w:rPr>
        <w:t>е связанные с командировками, обязаны не позднее 14 календарных дней с даты выдачи предъявить в бухгалтерию отчет об израсходованных суммах;</w:t>
      </w:r>
    </w:p>
    <w:p w14:paraId="63FC4BB0" w14:textId="6DB0A266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09DB" w:rsidRPr="00D77C6E">
        <w:rPr>
          <w:rFonts w:ascii="Times New Roman" w:hAnsi="Times New Roman" w:cs="Times New Roman"/>
        </w:rPr>
        <w:t xml:space="preserve"> Работники, получившие наличные денежные средства под отчет на командировочные расходы, обязаны не позднее трех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ним;</w:t>
      </w:r>
    </w:p>
    <w:p w14:paraId="60F09E04" w14:textId="47E51BD7" w:rsidR="00224DA2" w:rsidRPr="00D77C6E" w:rsidRDefault="00224DA2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При направлении сотрудников  , расходы, связанные со служебными командировками </w:t>
      </w:r>
      <w:r w:rsidR="00E03DFA" w:rsidRPr="00D77C6E">
        <w:rPr>
          <w:rFonts w:ascii="Times New Roman" w:hAnsi="Times New Roman" w:cs="Times New Roman"/>
        </w:rPr>
        <w:t>осуществляю</w:t>
      </w:r>
      <w:r w:rsidR="00323DF2" w:rsidRPr="00D77C6E">
        <w:rPr>
          <w:rFonts w:ascii="Times New Roman" w:hAnsi="Times New Roman" w:cs="Times New Roman"/>
        </w:rPr>
        <w:t>тся, согласно Постановления Мэра</w:t>
      </w:r>
      <w:r w:rsidRPr="00D77C6E">
        <w:rPr>
          <w:rFonts w:ascii="Times New Roman" w:hAnsi="Times New Roman" w:cs="Times New Roman"/>
        </w:rPr>
        <w:t xml:space="preserve">  № 104 «Об утверждении Положения о порядке направления в служебные командировки муниципальных служащих и работников администрации Балаганского района». района от 17.03.2015 года.(с измен. От 17.12.2015г. №367)</w:t>
      </w:r>
    </w:p>
    <w:p w14:paraId="09EADBB2" w14:textId="66304162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В</w:t>
      </w:r>
      <w:r w:rsidR="00D709DB" w:rsidRPr="00D77C6E">
        <w:rPr>
          <w:rFonts w:ascii="Times New Roman" w:hAnsi="Times New Roman" w:cs="Times New Roman"/>
        </w:rPr>
        <w:t>ыдача наличных денежных средств под отчет производится при условии полного отчета подотчетного лица по ранее выданному ему авансу;</w:t>
      </w:r>
    </w:p>
    <w:p w14:paraId="11FADFC8" w14:textId="6579ED0A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О</w:t>
      </w:r>
      <w:r w:rsidR="00D709DB" w:rsidRPr="00D77C6E">
        <w:rPr>
          <w:rFonts w:ascii="Times New Roman" w:hAnsi="Times New Roman" w:cs="Times New Roman"/>
        </w:rPr>
        <w:t>снованием для выплаты работнику денежных средств, превышающих ус</w:t>
      </w:r>
      <w:r w:rsidR="00583A7B" w:rsidRPr="00D77C6E">
        <w:rPr>
          <w:rFonts w:ascii="Times New Roman" w:hAnsi="Times New Roman" w:cs="Times New Roman"/>
        </w:rPr>
        <w:t>тановленные нормы на командиров</w:t>
      </w:r>
      <w:r w:rsidR="00D709DB" w:rsidRPr="00D77C6E">
        <w:rPr>
          <w:rFonts w:ascii="Times New Roman" w:hAnsi="Times New Roman" w:cs="Times New Roman"/>
        </w:rPr>
        <w:t>очные расходы, является служебная записка на имя руководителя с его резолюцией об оплате, при наличии экономии бюджетных средств по расходуемым статьям.</w:t>
      </w:r>
    </w:p>
    <w:p w14:paraId="6067C443" w14:textId="17A65672" w:rsidR="00EB0BB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B0BB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П</w:t>
      </w:r>
      <w:r w:rsidR="00EB0BBB" w:rsidRPr="00D77C6E">
        <w:rPr>
          <w:rFonts w:ascii="Times New Roman" w:hAnsi="Times New Roman" w:cs="Times New Roman"/>
        </w:rPr>
        <w:t>редельная сумма выдачи денежных средств под отчет устанавливается в размере 40 000 (Сорок тысяч) рублей</w:t>
      </w:r>
    </w:p>
    <w:p w14:paraId="07E1188F" w14:textId="77777777" w:rsidR="00144422" w:rsidRPr="00D77C6E" w:rsidRDefault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 (Основание: п. 6 Инструкции N 157н)</w:t>
      </w:r>
    </w:p>
    <w:p w14:paraId="6177CDBC" w14:textId="074C5451" w:rsidR="00471F77" w:rsidRPr="00D77C6E" w:rsidRDefault="00471F7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Основные средства</w:t>
      </w:r>
    </w:p>
    <w:p w14:paraId="4C1C9072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7EDE3582" w14:textId="6252F3F4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"Основные средства", п. 44 Инструкции N 157н.</w:t>
      </w:r>
    </w:p>
    <w:p w14:paraId="2DB7C319" w14:textId="10BAFD5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2. Начисление амортизации всех основных средств осуществляется линейным методом.</w:t>
      </w:r>
    </w:p>
    <w:p w14:paraId="7DC46E1F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37 ФСБУ "Основные средства")</w:t>
      </w:r>
    </w:p>
    <w:p w14:paraId="73C18582" w14:textId="1F29A426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14:paraId="622BBBF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31 Инструкции N 157н)</w:t>
      </w:r>
    </w:p>
    <w:p w14:paraId="1B07B82C" w14:textId="3EFA0046" w:rsidR="000224C4" w:rsidRPr="005F6BB5" w:rsidRDefault="00471F77" w:rsidP="000224C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Pr="005F6BB5">
        <w:rPr>
          <w:rFonts w:ascii="Times New Roman" w:hAnsi="Times New Roman" w:cs="Times New Roman"/>
        </w:rPr>
        <w:t xml:space="preserve">. </w:t>
      </w:r>
      <w:r w:rsidR="000224C4" w:rsidRPr="005F6BB5">
        <w:rPr>
          <w:rFonts w:ascii="Times New Roman" w:hAnsi="Times New Roman" w:cs="Times New Roman"/>
        </w:rPr>
        <w:t xml:space="preserve"> 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123138A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объекты библиотечного фонда;</w:t>
      </w:r>
    </w:p>
    <w:p w14:paraId="0557B2F2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мебель для обстановки одного помещения: столы, стулья, стеллажи, шкафы, полки;</w:t>
      </w:r>
    </w:p>
    <w:p w14:paraId="10789195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14:paraId="7C75C649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…</w:t>
      </w:r>
    </w:p>
    <w:p w14:paraId="4D44D176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 считается существенной стоимость до 20 000 руб. за один имущественный объект.</w:t>
      </w:r>
    </w:p>
    <w:p w14:paraId="642467E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14:paraId="63B38A38" w14:textId="77777777" w:rsidR="000224C4" w:rsidRPr="000224C4" w:rsidRDefault="000224C4" w:rsidP="000224C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(Основание: п. 10 ФСБУ "Основные средства")</w:t>
      </w:r>
    </w:p>
    <w:p w14:paraId="198C56CC" w14:textId="6F2473F5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14:paraId="37EA7FEA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Постановлении Правительства РФ от 01.01.2002 N 1.</w:t>
      </w:r>
    </w:p>
    <w:p w14:paraId="3A3A0980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</w:t>
      </w:r>
    </w:p>
    <w:p w14:paraId="5F8B570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средства")</w:t>
      </w:r>
    </w:p>
    <w:p w14:paraId="7F95A397" w14:textId="562710C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6. Отдельными инвентарными объектами являются:</w:t>
      </w:r>
    </w:p>
    <w:p w14:paraId="2AB1DD14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локально-вычислительная сеть;</w:t>
      </w:r>
    </w:p>
    <w:p w14:paraId="047B209C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принтеры;</w:t>
      </w:r>
    </w:p>
    <w:p w14:paraId="029EBA12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сканеры;</w:t>
      </w:r>
    </w:p>
    <w:p w14:paraId="1E54FD43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пожарной сигнализации;</w:t>
      </w:r>
    </w:p>
    <w:p w14:paraId="3D84BA1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охранной сигнализации.</w:t>
      </w:r>
    </w:p>
    <w:p w14:paraId="27E3475E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средства", п. п. 6, 45 Инструкции N 157н)</w:t>
      </w:r>
    </w:p>
    <w:p w14:paraId="55359A2B" w14:textId="2160B85D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Каждому инвентарному объекту основных средств присваивается инвентарный номер, состоящий из 12 знаков:</w:t>
      </w:r>
    </w:p>
    <w:p w14:paraId="0468463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1-й знак - код вида финансового обеспечения (деятельности);</w:t>
      </w:r>
    </w:p>
    <w:p w14:paraId="2F5AFA69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2 - 4-й знаки - код синтетического счета;</w:t>
      </w:r>
    </w:p>
    <w:p w14:paraId="504551B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5 - 6-й знаки - код аналитического счета;</w:t>
      </w:r>
    </w:p>
    <w:p w14:paraId="0E5D46A2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7 - 12-й знаки - порядковый номер объекта в группе (000001 - 999999).</w:t>
      </w:r>
    </w:p>
    <w:p w14:paraId="2B6B6435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9 ФСБУ "Основные средства", п. 46 Инструкции N 157н)</w:t>
      </w:r>
    </w:p>
    <w:p w14:paraId="51F0174D" w14:textId="4D9BE10E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8. Инвентарный номер наносится:</w:t>
      </w:r>
    </w:p>
    <w:p w14:paraId="02BABAD8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объекты недвижимого имущества - несмываемой краской;</w:t>
      </w:r>
    </w:p>
    <w:p w14:paraId="509EAA1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</w:rPr>
        <w:t xml:space="preserve"> </w:t>
      </w:r>
      <w:r w:rsidR="00471F77" w:rsidRPr="00D77C6E">
        <w:rPr>
          <w:rFonts w:ascii="Times New Roman" w:hAnsi="Times New Roman" w:cs="Times New Roman"/>
          <w:i/>
        </w:rPr>
        <w:t>(Основание: п. 46 Инструкции N 157н)</w:t>
      </w:r>
    </w:p>
    <w:p w14:paraId="71F001FB" w14:textId="351DB79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71F77" w:rsidRPr="00D77C6E">
        <w:rPr>
          <w:rFonts w:ascii="Times New Roman" w:hAnsi="Times New Roman" w:cs="Times New Roman"/>
        </w:rPr>
        <w:t>. 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1F88F1EC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3B5A866" w14:textId="2F88C5D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1F77" w:rsidRPr="00D77C6E">
        <w:rPr>
          <w:rFonts w:ascii="Times New Roman" w:hAnsi="Times New Roman" w:cs="Times New Roman"/>
        </w:rPr>
        <w:t>. Балансовая стоимость объекта основных средств группы "Машины и оборудование" или "Транспортные средства" увеличивается на стоимость затрат по замене его отдельных составных частей, при условии что порядок эксплуатации объекта (его составных частей) предусматривает такую замену, в том числе в ходе капитального ремонта.</w:t>
      </w:r>
    </w:p>
    <w:p w14:paraId="4B0A3D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Одновременно балансовая стоимость такого объекта уменьшается на стоимость выбывающих (заменяемых) частей.</w:t>
      </w:r>
    </w:p>
    <w:p w14:paraId="62EDE46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27 ФСБУ "Основные средства")</w:t>
      </w:r>
    </w:p>
    <w:p w14:paraId="5B601E3B" w14:textId="11AAC1C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71F77" w:rsidRPr="00D77C6E">
        <w:rPr>
          <w:rFonts w:ascii="Times New Roman" w:hAnsi="Times New Roman" w:cs="Times New Roman"/>
        </w:rPr>
        <w:t>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="00471F77" w:rsidRPr="00D77C6E">
        <w:rPr>
          <w:rFonts w:ascii="Times New Roman" w:hAnsi="Times New Roman" w:cs="Times New Roman"/>
        </w:rPr>
        <w:t>разукомплектации</w:t>
      </w:r>
      <w:proofErr w:type="spellEnd"/>
      <w:r w:rsidR="00471F77" w:rsidRPr="00D77C6E">
        <w:rPr>
          <w:rFonts w:ascii="Times New Roman" w:hAnsi="Times New Roman" w:cs="Times New Roman"/>
        </w:rPr>
        <w:t>), увеличивается на сумму сформированных капитальных вложений в этот объект.</w:t>
      </w:r>
    </w:p>
    <w:p w14:paraId="11749CF8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41B6A046" w14:textId="6D5EB54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71F77" w:rsidRPr="00D77C6E">
        <w:rPr>
          <w:rFonts w:ascii="Times New Roman" w:hAnsi="Times New Roman" w:cs="Times New Roman"/>
        </w:rPr>
        <w:t>. Балансовую стоимость объекта основных средств увеличивают следующие затраты:</w:t>
      </w:r>
    </w:p>
    <w:p w14:paraId="162F7087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регулярные осмотры для выявления дефектов, являющиеся обязательным условием эксплуатации этого объекта;</w:t>
      </w:r>
    </w:p>
    <w:p w14:paraId="34FCAF61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проведение ремонта.</w:t>
      </w:r>
    </w:p>
    <w:p w14:paraId="5CE0E8E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потенциала.</w:t>
      </w:r>
    </w:p>
    <w:p w14:paraId="3B5345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14:paraId="04A5B9D3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28 ФСБУ "Основные средства")</w:t>
      </w:r>
    </w:p>
    <w:p w14:paraId="64D6864D" w14:textId="3C071C88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71F77" w:rsidRPr="00D77C6E">
        <w:rPr>
          <w:rFonts w:ascii="Times New Roman" w:hAnsi="Times New Roman" w:cs="Times New Roman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14:paraId="14EB3016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DA075FD" w14:textId="05A7A1BC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71F77" w:rsidRPr="00D77C6E">
        <w:rPr>
          <w:rFonts w:ascii="Times New Roman" w:hAnsi="Times New Roman" w:cs="Times New Roman"/>
        </w:rPr>
        <w:t>. Безвозмездная передача, продажа объектов основных средств учреждением оформляется Актом о приеме-передаче объектов нефинансовых активов (ф. 0504101).</w:t>
      </w:r>
    </w:p>
    <w:p w14:paraId="2FDB3504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78DA696" w14:textId="6B28695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71F77" w:rsidRPr="00D77C6E">
        <w:rPr>
          <w:rFonts w:ascii="Times New Roman" w:hAnsi="Times New Roman" w:cs="Times New Roman"/>
        </w:rPr>
        <w:t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03C6A95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8D1C8C6" w14:textId="100E778A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71F77" w:rsidRPr="00D77C6E">
        <w:rPr>
          <w:rFonts w:ascii="Times New Roman" w:hAnsi="Times New Roman" w:cs="Times New Roman"/>
        </w:rPr>
        <w:t>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471F77" w:rsidRPr="00D77C6E">
        <w:rPr>
          <w:rFonts w:ascii="Times New Roman" w:hAnsi="Times New Roman" w:cs="Times New Roman"/>
        </w:rPr>
        <w:t>разукомплектации</w:t>
      </w:r>
      <w:proofErr w:type="spellEnd"/>
      <w:r w:rsidR="00471F77" w:rsidRPr="00D77C6E">
        <w:rPr>
          <w:rFonts w:ascii="Times New Roman" w:hAnsi="Times New Roman" w:cs="Times New Roman"/>
        </w:rPr>
        <w:t>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14:paraId="731003F5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площади;</w:t>
      </w:r>
    </w:p>
    <w:p w14:paraId="4874B867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объему;</w:t>
      </w:r>
    </w:p>
    <w:p w14:paraId="40D31E8F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иному показателю, установленному комиссией по поступлению и выбытию активов.</w:t>
      </w:r>
    </w:p>
    <w:p w14:paraId="7E48374D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37E7FA2" w14:textId="702AEC02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71F77" w:rsidRPr="00D77C6E">
        <w:rPr>
          <w:rFonts w:ascii="Times New Roman" w:hAnsi="Times New Roman" w:cs="Times New Roman"/>
        </w:rPr>
        <w:t>. Стоимость основного средства изменяется в случае проведения его переоценки и отражения результатов такой переоценки в учете.</w:t>
      </w:r>
    </w:p>
    <w:p w14:paraId="16F32AAB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09B89A2C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09FF385E" w14:textId="2FABD3B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71F77" w:rsidRPr="00D77C6E">
        <w:rPr>
          <w:rFonts w:ascii="Times New Roman" w:hAnsi="Times New Roman" w:cs="Times New Roman"/>
        </w:rPr>
        <w:t>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перечень объектов ОС, подлежащих переоценке, устанавливается руководителем учреждения по согласованию с собственником и (или) финансовым органом.</w:t>
      </w:r>
    </w:p>
    <w:p w14:paraId="1F223256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6, 28 Инструкции N 157н)</w:t>
      </w:r>
    </w:p>
    <w:p w14:paraId="7DF1CBF4" w14:textId="1C45989B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71F77" w:rsidRPr="00D77C6E">
        <w:rPr>
          <w:rFonts w:ascii="Times New Roman" w:hAnsi="Times New Roman" w:cs="Times New Roman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14:paraId="402A511E" w14:textId="77777777" w:rsidR="00DD7690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41 ФСБУ "Основные средства")</w:t>
      </w:r>
    </w:p>
    <w:p w14:paraId="123E3B68" w14:textId="77777777" w:rsidR="00C611A5" w:rsidRDefault="00C611A5" w:rsidP="00A22C77">
      <w:pPr>
        <w:jc w:val="center"/>
        <w:rPr>
          <w:rFonts w:ascii="Times New Roman" w:hAnsi="Times New Roman" w:cs="Times New Roman"/>
          <w:b/>
        </w:rPr>
      </w:pPr>
    </w:p>
    <w:p w14:paraId="3276C0F1" w14:textId="7CB656D4" w:rsidR="007C4777" w:rsidRPr="00D77C6E" w:rsidRDefault="007C4777" w:rsidP="00A22C77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Материальные запасы</w:t>
      </w:r>
    </w:p>
    <w:p w14:paraId="4C7ADE44" w14:textId="5415B7E1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0ADB351" w14:textId="7777777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42C4F16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6, 100, 102 Инструкции N 157н)</w:t>
      </w:r>
    </w:p>
    <w:p w14:paraId="186D16F8" w14:textId="7DEBB6B5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14:paraId="2C16DDD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106 Инструкции N 157н)</w:t>
      </w:r>
    </w:p>
    <w:p w14:paraId="04487DD6" w14:textId="17D2142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Выдача запасных частей и хозяйственных материалов (электролампочек, мыла, щеток и т.п.) на хозяйственные нужды учреждения оформляется Ведомостью выдачи материальных ценностей на нужды учреждения (ф. 0504210), которая является основанием для их списания.</w:t>
      </w:r>
    </w:p>
    <w:p w14:paraId="6C102539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270FB89" w14:textId="74C2AA34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Выбытие материальных запасов признается по средней стоимости запасов. Средняя стоимость запасов определяется в момент их отпуска, при этом в расчет средней оценки включаются количество и стоимость материалов на начало месяца и все поступления и выбытия до момента отпуска.</w:t>
      </w:r>
    </w:p>
    <w:p w14:paraId="036E8C1E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3020A1A" w14:textId="406796EB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14:paraId="404A71EB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основы")</w:t>
      </w:r>
    </w:p>
    <w:p w14:paraId="0301227C" w14:textId="092F0D8F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Выдача лекарственных средств, не подлежащих предметно-количественному учету, оформляется Требованием-накладной (ф. 0504204).</w:t>
      </w:r>
    </w:p>
    <w:p w14:paraId="5D94A7EA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F4CF537" w14:textId="63894A45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Основанием для отражения выбытия выданных на нужды учреждения лекарственных средств, не подлежащих предметно-количественному учету, является Акт о списании материальных запасов (ф. 0504230).</w:t>
      </w:r>
    </w:p>
    <w:p w14:paraId="76681F1C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37E772D" w14:textId="19345866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4777" w:rsidRPr="00D77C6E">
        <w:rPr>
          <w:rFonts w:ascii="Times New Roman" w:hAnsi="Times New Roman" w:cs="Times New Roman"/>
        </w:rPr>
        <w:t>. Выбытие медицинского инструментария признается по стоимости каждой единицы.</w:t>
      </w:r>
    </w:p>
    <w:p w14:paraId="75AEB284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A03627F" w14:textId="5BE6B2F1" w:rsidR="00DB53F1" w:rsidRDefault="007028FE" w:rsidP="00DB5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DB53F1" w:rsidRPr="00D77C6E">
        <w:rPr>
          <w:rFonts w:ascii="Times New Roman" w:hAnsi="Times New Roman" w:cs="Times New Roman"/>
        </w:rPr>
        <w:t xml:space="preserve">.  Детализация ст.340 «Увеличение стоимости материальных запасов», ст.440 «Уменьшение стоимости материальных запасов» согласно Приказа Минфина №209н от 29.11.2017г. приведена в </w:t>
      </w:r>
      <w:r w:rsidR="00DB53F1" w:rsidRPr="005F6BB5">
        <w:rPr>
          <w:rFonts w:ascii="Times New Roman" w:hAnsi="Times New Roman" w:cs="Times New Roman"/>
        </w:rPr>
        <w:t>(</w:t>
      </w:r>
      <w:r w:rsidR="00DB53F1" w:rsidRPr="005F6BB5">
        <w:rPr>
          <w:rFonts w:ascii="Times New Roman" w:hAnsi="Times New Roman" w:cs="Times New Roman"/>
          <w:b/>
        </w:rPr>
        <w:t>Приложение № 1</w:t>
      </w:r>
      <w:r w:rsidR="00A22C77" w:rsidRPr="005F6BB5">
        <w:rPr>
          <w:rFonts w:ascii="Times New Roman" w:hAnsi="Times New Roman" w:cs="Times New Roman"/>
          <w:b/>
        </w:rPr>
        <w:t>2</w:t>
      </w:r>
      <w:r w:rsidR="00DB53F1" w:rsidRPr="005F6BB5">
        <w:rPr>
          <w:rFonts w:ascii="Times New Roman" w:hAnsi="Times New Roman" w:cs="Times New Roman"/>
          <w:b/>
        </w:rPr>
        <w:t>)</w:t>
      </w:r>
      <w:r w:rsidR="00DB53F1" w:rsidRPr="00D77C6E">
        <w:rPr>
          <w:rFonts w:ascii="Times New Roman" w:hAnsi="Times New Roman" w:cs="Times New Roman"/>
          <w:b/>
        </w:rPr>
        <w:t xml:space="preserve">  </w:t>
      </w:r>
    </w:p>
    <w:p w14:paraId="5E9B67CD" w14:textId="0AEA01BC" w:rsidR="000224C4" w:rsidRDefault="000224C4" w:rsidP="00DB53F1">
      <w:pPr>
        <w:rPr>
          <w:rFonts w:ascii="Times New Roman" w:hAnsi="Times New Roman" w:cs="Times New Roman"/>
          <w:b/>
        </w:rPr>
      </w:pPr>
    </w:p>
    <w:p w14:paraId="7D710CDD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  <w:r w:rsidRPr="000224C4">
        <w:rPr>
          <w:rFonts w:ascii="Times New Roman" w:hAnsi="Times New Roman" w:cs="Times New Roman"/>
          <w:b/>
        </w:rPr>
        <w:t xml:space="preserve">                                               </w:t>
      </w:r>
      <w:r w:rsidRPr="005F6BB5">
        <w:rPr>
          <w:rFonts w:ascii="Times New Roman" w:hAnsi="Times New Roman" w:cs="Times New Roman"/>
          <w:b/>
        </w:rPr>
        <w:t>Расчеты с дебиторами и кредиторами</w:t>
      </w:r>
    </w:p>
    <w:p w14:paraId="75077FE1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3BC1D5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Задолженность, признанная нереальной для взыскания, списывается с балансового учета и отражается на забалансовом счете 04 «Задолженность неплатежеспособных дебиторов». На забалансовом указанная задолженность учитывается:</w:t>
      </w:r>
    </w:p>
    <w:p w14:paraId="1635AA1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в течение срока возможного возобновления процедуры взыскания согласно законодательству РФ (в т. ч. изменения имущественного положения должника);</w:t>
      </w:r>
    </w:p>
    <w:p w14:paraId="23CB206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14:paraId="42A6E6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Дебиторская задолженность списывается отдельно по каждому обязательству (дебитору).</w:t>
      </w:r>
    </w:p>
    <w:p w14:paraId="17E21F9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 xml:space="preserve">                     (Основание: пункты 339, 340 Инструкции к Единому плану счетов № 157н.)</w:t>
      </w:r>
    </w:p>
    <w:p w14:paraId="58E1B3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14:paraId="65BD722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2FD2538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: </w:t>
      </w:r>
    </w:p>
    <w:p w14:paraId="32DC70A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истечении 1 месяц лет отражения задолженности на забалансовом учете;</w:t>
      </w:r>
    </w:p>
    <w:p w14:paraId="4DDAE9D2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14:paraId="624902B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при наличии документов, подтверждающих прекращение обязательства в связи со смертью (ликвидацией) контрагента.</w:t>
      </w:r>
    </w:p>
    <w:p w14:paraId="25FB0A9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Кредиторская задолженность списывается отдельно по каждому обязательству (кредитору).    </w:t>
      </w:r>
    </w:p>
    <w:p w14:paraId="2AD30FD7" w14:textId="77777777" w:rsidR="000224C4" w:rsidRPr="005F6BB5" w:rsidRDefault="000224C4" w:rsidP="000224C4">
      <w:pPr>
        <w:rPr>
          <w:rFonts w:ascii="Times New Roman" w:hAnsi="Times New Roman" w:cs="Times New Roman"/>
          <w:bCs/>
          <w:i/>
          <w:iCs/>
        </w:rPr>
      </w:pPr>
      <w:r w:rsidRPr="005F6BB5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bCs/>
          <w:i/>
          <w:iCs/>
        </w:rPr>
        <w:t xml:space="preserve">(Основание: пункты 371, 372 Инструкции к Единому плану счетов    № 157н.)                        </w:t>
      </w:r>
    </w:p>
    <w:p w14:paraId="7E1366A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</w:p>
    <w:p w14:paraId="4956BDD5" w14:textId="77777777" w:rsidR="000224C4" w:rsidRPr="005F6BB5" w:rsidRDefault="000224C4" w:rsidP="000224C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>Порядок передачи документов бухгалтерского учета при смене руководителя и главного бухгалтера</w:t>
      </w:r>
    </w:p>
    <w:p w14:paraId="1FBD7D35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4379122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16BA28F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7EC2CB3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14:paraId="11FC143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14:paraId="0EA0643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3A314A7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подписывается уполномоченным лицом, принимающим дела, и членами комиссии.</w:t>
      </w:r>
    </w:p>
    <w:p w14:paraId="1003028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5E842D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0FCEFC7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5. Передаются следующие документы:</w:t>
      </w:r>
    </w:p>
    <w:p w14:paraId="12B873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учетная политика со всеми приложениями;</w:t>
      </w:r>
    </w:p>
    <w:p w14:paraId="4944B10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>•</w:t>
      </w:r>
      <w:r w:rsidRPr="005F6BB5">
        <w:rPr>
          <w:rFonts w:ascii="Times New Roman" w:hAnsi="Times New Roman" w:cs="Times New Roman"/>
          <w:bCs/>
        </w:rPr>
        <w:tab/>
        <w:t>квартальные и годовые бухгалтерские отчеты и балансы, налоговые декларации;</w:t>
      </w:r>
    </w:p>
    <w:p w14:paraId="6B492B0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планированию, в том числе бюджетная смета учреждения, план-график закупок, обоснования к планам;</w:t>
      </w:r>
    </w:p>
    <w:p w14:paraId="71043C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4A9F4F8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налоговые регистры;</w:t>
      </w:r>
    </w:p>
    <w:p w14:paraId="5CBB1A9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задолженности учреждения, в том числе по уплате налогов;</w:t>
      </w:r>
    </w:p>
    <w:p w14:paraId="10F86C0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состоянии лицевых счетов учреждения;</w:t>
      </w:r>
    </w:p>
    <w:p w14:paraId="2553FE9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учету зарплаты и по персонифицированному учету;</w:t>
      </w:r>
    </w:p>
    <w:p w14:paraId="225B92D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кассе: кассовые книги, журналы, расходные и приходные кассовые ордера,</w:t>
      </w:r>
    </w:p>
    <w:p w14:paraId="2E1E339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  <w:r w:rsidRPr="005F6BB5">
        <w:rPr>
          <w:rFonts w:ascii="Times New Roman" w:hAnsi="Times New Roman" w:cs="Times New Roman"/>
          <w:bCs/>
        </w:rPr>
        <w:tab/>
        <w:t>денежные документы и т. д.;</w:t>
      </w:r>
    </w:p>
    <w:p w14:paraId="57AD81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 о состоянии кассы, составленный на основании ревизии кассы и скрепленный подписью главного бухгалтера;</w:t>
      </w:r>
    </w:p>
    <w:p w14:paraId="365ED7D6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условиях хранения и учета наличных денежных средств;</w:t>
      </w:r>
    </w:p>
    <w:p w14:paraId="6F8B0C0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поставщиками и подрядчиками, контрагентами, аренды и т. д.;</w:t>
      </w:r>
    </w:p>
    <w:p w14:paraId="445A2A5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покупателями услуг и работ, подрядчиками и поставщиками;</w:t>
      </w:r>
    </w:p>
    <w:p w14:paraId="5217EAF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7A9D832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07BE752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основных средствах, нематериальных активах и товарно-материальных ценностях;</w:t>
      </w:r>
    </w:p>
    <w:p w14:paraId="30A1DD6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4CB73F5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2D04AED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ревизий и проверок;</w:t>
      </w:r>
    </w:p>
    <w:p w14:paraId="27B337B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материалы о недостачах и хищениях, переданных и не переданных в правоохранительные органы;</w:t>
      </w:r>
    </w:p>
    <w:p w14:paraId="216DD66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бланки строгой отчетности;</w:t>
      </w:r>
    </w:p>
    <w:p w14:paraId="0DC7F71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иная бухгалтерская документация, свидетельствующая о деятельности учреждения.</w:t>
      </w:r>
    </w:p>
    <w:p w14:paraId="4B5F82A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2A2505B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Члены комиссии, имеющие замечания по содержанию акта, подписывают его с отметкой 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14:paraId="6958C8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7. Акт приема-передачи оформляется в последний рабочий день увольняемого лица в учреждении.</w:t>
      </w:r>
    </w:p>
    <w:p w14:paraId="0E21BDBD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14:paraId="3F78BCA0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0224C4">
        <w:rPr>
          <w:rFonts w:ascii="Times New Roman" w:hAnsi="Times New Roman" w:cs="Times New Roman"/>
          <w:bCs/>
        </w:rPr>
        <w:lastRenderedPageBreak/>
        <w:t xml:space="preserve">                      </w:t>
      </w:r>
    </w:p>
    <w:p w14:paraId="6A3202DF" w14:textId="1A393B36" w:rsidR="00C744EF" w:rsidRPr="00D77C6E" w:rsidRDefault="00C744EF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питания.</w:t>
      </w:r>
    </w:p>
    <w:p w14:paraId="1BA50FF0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6612562" w14:textId="61CDB447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Учет питания в </w:t>
      </w:r>
      <w:r w:rsidR="00C451F6" w:rsidRPr="00D77C6E">
        <w:rPr>
          <w:rFonts w:ascii="Times New Roman" w:hAnsi="Times New Roman" w:cs="Times New Roman"/>
        </w:rPr>
        <w:t>МКД</w:t>
      </w:r>
      <w:r w:rsidR="00611FF0">
        <w:rPr>
          <w:rFonts w:ascii="Times New Roman" w:hAnsi="Times New Roman" w:cs="Times New Roman"/>
        </w:rPr>
        <w:t xml:space="preserve">ОУ </w:t>
      </w:r>
      <w:proofErr w:type="spellStart"/>
      <w:r w:rsidR="00FF5BBB" w:rsidRPr="00FF5BBB">
        <w:rPr>
          <w:rFonts w:ascii="Times New Roman" w:hAnsi="Times New Roman" w:cs="Times New Roman"/>
        </w:rPr>
        <w:t>Кумарейский</w:t>
      </w:r>
      <w:proofErr w:type="spellEnd"/>
      <w:r w:rsidR="0081321C" w:rsidRPr="0081321C">
        <w:rPr>
          <w:rFonts w:ascii="Times New Roman" w:hAnsi="Times New Roman" w:cs="Times New Roman"/>
        </w:rPr>
        <w:t xml:space="preserve"> детский сад </w:t>
      </w:r>
      <w:r w:rsidR="0064325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 организовано в соответствии с санитарно-гигиеническими требованиями.</w:t>
      </w:r>
    </w:p>
    <w:p w14:paraId="77E3E71B" w14:textId="77777777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Продукты питания принимаются к бухгалтерскому учету по фактической стоимости каждой единицы.</w:t>
      </w:r>
      <w:r w:rsidR="009D745E" w:rsidRPr="00D77C6E">
        <w:rPr>
          <w:rFonts w:ascii="Times New Roman" w:hAnsi="Times New Roman" w:cs="Times New Roman"/>
        </w:rPr>
        <w:t xml:space="preserve"> Поставщик  , отгружая продукты, </w:t>
      </w:r>
      <w:r w:rsidRPr="00D77C6E">
        <w:rPr>
          <w:rFonts w:ascii="Times New Roman" w:hAnsi="Times New Roman" w:cs="Times New Roman"/>
        </w:rPr>
        <w:t>выписывает товаросопроводительные документы: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товарно-транспортную накладную,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счет на оплату,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удостоверение о качестве и безопасности продукции</w:t>
      </w:r>
      <w:r w:rsidR="009D745E" w:rsidRPr="00D77C6E">
        <w:rPr>
          <w:rFonts w:ascii="Times New Roman" w:hAnsi="Times New Roman" w:cs="Times New Roman"/>
        </w:rPr>
        <w:t xml:space="preserve">, при необходимости </w:t>
      </w:r>
      <w:r w:rsidR="00494A8A" w:rsidRPr="00D77C6E">
        <w:rPr>
          <w:rFonts w:ascii="Times New Roman" w:hAnsi="Times New Roman" w:cs="Times New Roman"/>
        </w:rPr>
        <w:t>ветеринарное свидетельство.</w:t>
      </w:r>
    </w:p>
    <w:p w14:paraId="7D25F41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продуктов питания предусмотрен счет 105 32 00 «</w:t>
      </w:r>
      <w:r w:rsidR="00391BEB" w:rsidRPr="00D77C6E">
        <w:rPr>
          <w:rFonts w:ascii="Times New Roman" w:hAnsi="Times New Roman" w:cs="Times New Roman"/>
        </w:rPr>
        <w:t>П</w:t>
      </w:r>
      <w:r w:rsidRPr="00D77C6E">
        <w:rPr>
          <w:rFonts w:ascii="Times New Roman" w:hAnsi="Times New Roman" w:cs="Times New Roman"/>
        </w:rPr>
        <w:t>родукты питания»</w:t>
      </w:r>
    </w:p>
    <w:p w14:paraId="3411E4CE" w14:textId="77777777" w:rsidR="009D745E" w:rsidRPr="00D77C6E" w:rsidRDefault="009D745E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Расход продуктов производится на основании Меню</w:t>
      </w:r>
      <w:r w:rsidR="00BE5CF2" w:rsidRPr="00D77C6E">
        <w:rPr>
          <w:rFonts w:ascii="Times New Roman" w:hAnsi="Times New Roman" w:cs="Times New Roman"/>
        </w:rPr>
        <w:t>-требования на выдачу продуктов.</w:t>
      </w:r>
    </w:p>
    <w:p w14:paraId="2D839392" w14:textId="77777777" w:rsidR="00BE5CF2" w:rsidRPr="00D77C6E" w:rsidRDefault="00BE5CF2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Учет списания продуктов ведется в Накопительной ведомости по расходу продуктов питания.</w:t>
      </w:r>
    </w:p>
    <w:p w14:paraId="2BC10EA0" w14:textId="77777777" w:rsidR="009D745E" w:rsidRPr="00D77C6E" w:rsidRDefault="009D745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Списание продуктов производится по средней фактической стоимости в соответствии в установленном порядке нормами расходов,</w:t>
      </w:r>
      <w:r w:rsidR="007C40A8" w:rsidRPr="00D77C6E">
        <w:rPr>
          <w:rFonts w:ascii="Times New Roman" w:hAnsi="Times New Roman" w:cs="Times New Roman"/>
        </w:rPr>
        <w:t xml:space="preserve"> согласно программы для ЭВМ «Детский сад. Питание»</w:t>
      </w:r>
    </w:p>
    <w:p w14:paraId="285AC7A6" w14:textId="7879CE0F" w:rsidR="00144422" w:rsidRDefault="007E7382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(Основание: п. 6 Инструкции, утвержденной приказом Минфина России от 01.12.2010 N 157н, далее - Инструкция N 157н).</w:t>
      </w:r>
    </w:p>
    <w:p w14:paraId="73E30803" w14:textId="67B750F3" w:rsidR="00C611A5" w:rsidRDefault="00C611A5">
      <w:pPr>
        <w:rPr>
          <w:rFonts w:ascii="Times New Roman" w:hAnsi="Times New Roman" w:cs="Times New Roman"/>
          <w:i/>
        </w:rPr>
      </w:pPr>
    </w:p>
    <w:p w14:paraId="7EA96FD6" w14:textId="77777777" w:rsidR="00C611A5" w:rsidRPr="00D77C6E" w:rsidRDefault="00C611A5">
      <w:pPr>
        <w:rPr>
          <w:rFonts w:ascii="Times New Roman" w:hAnsi="Times New Roman" w:cs="Times New Roman"/>
          <w:i/>
        </w:rPr>
      </w:pPr>
    </w:p>
    <w:p w14:paraId="3DA9F5A2" w14:textId="1E485854" w:rsidR="002C2EBC" w:rsidRPr="00D77C6E" w:rsidRDefault="002C2EBC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родительской платы</w:t>
      </w:r>
      <w:r w:rsidR="007C40A8" w:rsidRPr="00D77C6E">
        <w:rPr>
          <w:rFonts w:ascii="Times New Roman" w:hAnsi="Times New Roman" w:cs="Times New Roman"/>
          <w:b/>
        </w:rPr>
        <w:t>.</w:t>
      </w:r>
    </w:p>
    <w:p w14:paraId="3C4128E2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ACA488F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 родительской платы происходит в соответствии п.2ст.52.1.Закона №3266-1 «Об образовании».</w:t>
      </w:r>
    </w:p>
    <w:p w14:paraId="2D4E635A" w14:textId="023A79F2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Родительская плата относится к неналоговым доходам (п.1 ст.41 Бюджетного кодекса РФ),</w:t>
      </w:r>
      <w:r w:rsidR="00166F53">
        <w:rPr>
          <w:rFonts w:ascii="Times New Roman" w:hAnsi="Times New Roman" w:cs="Times New Roman"/>
        </w:rPr>
        <w:t xml:space="preserve"> </w:t>
      </w:r>
      <w:proofErr w:type="spellStart"/>
      <w:r w:rsidRPr="00D77C6E">
        <w:rPr>
          <w:rFonts w:ascii="Times New Roman" w:hAnsi="Times New Roman" w:cs="Times New Roman"/>
        </w:rPr>
        <w:t>т.е</w:t>
      </w:r>
      <w:proofErr w:type="spellEnd"/>
      <w:r w:rsidRPr="00D77C6E">
        <w:rPr>
          <w:rFonts w:ascii="Times New Roman" w:hAnsi="Times New Roman" w:cs="Times New Roman"/>
        </w:rPr>
        <w:t xml:space="preserve"> доходам от платных образовательных услуг, оказываемых в рамках уставной деятельности учреждения.</w:t>
      </w:r>
    </w:p>
    <w:p w14:paraId="33463F8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Размер родительской платы установлен на основании </w:t>
      </w:r>
      <w:r w:rsidR="004A0A17" w:rsidRPr="00D77C6E">
        <w:rPr>
          <w:rFonts w:ascii="Times New Roman" w:hAnsi="Times New Roman" w:cs="Times New Roman"/>
        </w:rPr>
        <w:t>Постановления</w:t>
      </w:r>
      <w:r w:rsidR="00210BD9" w:rsidRPr="00D77C6E">
        <w:rPr>
          <w:rFonts w:ascii="Times New Roman" w:hAnsi="Times New Roman" w:cs="Times New Roman"/>
        </w:rPr>
        <w:t xml:space="preserve"> Правительства Иркутской области от 30.09.2015г. №498-пп;</w:t>
      </w:r>
      <w:r w:rsidR="005B1CAC" w:rsidRPr="00D77C6E">
        <w:rPr>
          <w:rFonts w:ascii="Times New Roman" w:hAnsi="Times New Roman" w:cs="Times New Roman"/>
        </w:rPr>
        <w:t xml:space="preserve"> </w:t>
      </w:r>
      <w:r w:rsidR="00210BD9" w:rsidRPr="00D77C6E">
        <w:rPr>
          <w:rFonts w:ascii="Times New Roman" w:hAnsi="Times New Roman" w:cs="Times New Roman"/>
        </w:rPr>
        <w:t>Постановление Администрации МО Балаганского района от 20.05.2016г. №143.</w:t>
      </w:r>
    </w:p>
    <w:p w14:paraId="28FFCAA1" w14:textId="2043A73E" w:rsidR="002E3C24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родительско</w:t>
      </w:r>
      <w:r w:rsidR="003867B7" w:rsidRPr="00D77C6E">
        <w:rPr>
          <w:rFonts w:ascii="Times New Roman" w:hAnsi="Times New Roman" w:cs="Times New Roman"/>
        </w:rPr>
        <w:t xml:space="preserve">й платы предусмотрен счет </w:t>
      </w:r>
      <w:r w:rsidR="003867B7" w:rsidRPr="00D77C6E">
        <w:rPr>
          <w:rFonts w:ascii="Times New Roman" w:hAnsi="Times New Roman" w:cs="Times New Roman"/>
          <w:b/>
        </w:rPr>
        <w:t>205 31</w:t>
      </w:r>
      <w:r w:rsidRPr="00D77C6E">
        <w:rPr>
          <w:rFonts w:ascii="Times New Roman" w:hAnsi="Times New Roman" w:cs="Times New Roman"/>
          <w:b/>
        </w:rPr>
        <w:t xml:space="preserve"> 00</w:t>
      </w:r>
      <w:r w:rsidRPr="00D77C6E">
        <w:rPr>
          <w:rFonts w:ascii="Times New Roman" w:hAnsi="Times New Roman" w:cs="Times New Roman"/>
        </w:rPr>
        <w:t xml:space="preserve">  «Расчеты по доходам от оказания платных услуг»</w:t>
      </w:r>
    </w:p>
    <w:p w14:paraId="53C8FD4C" w14:textId="77777777" w:rsidR="0081321C" w:rsidRPr="0081321C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Родительская плата за присмотр и уход за детьми в муниципальном дошкольном учреждении поступает на лицевой счет учреждения в Казначействе посредством оплаты в Сбербанке РФ, на основании Соглашения № 18-8586-19-00108 от 23.04.2019г. «Об информационно-технологическом взаимодействии по операциям перевода денежных средств физических лиц».</w:t>
      </w:r>
    </w:p>
    <w:p w14:paraId="5E73B104" w14:textId="60AA355C" w:rsidR="0081321C" w:rsidRPr="00D77C6E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После обработки платежей Сбербанком, реестры об оплате подгружаются в базу 1С-Предприятие учреждения и разносятся по физическим лицам.</w:t>
      </w:r>
    </w:p>
    <w:p w14:paraId="3C0E689E" w14:textId="77777777" w:rsidR="00144422" w:rsidRPr="00D77C6E" w:rsidRDefault="002E766B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(Основание: п.2ст.52.1.Закона №3266-1 «Об образовании».</w:t>
      </w:r>
    </w:p>
    <w:p w14:paraId="0FD05935" w14:textId="0C341C7E" w:rsidR="002A2E55" w:rsidRPr="00D77C6E" w:rsidRDefault="002A2E55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игрового инвентаря</w:t>
      </w:r>
    </w:p>
    <w:p w14:paraId="46FAF7A2" w14:textId="0C3666DF" w:rsidR="002E766B" w:rsidRPr="00D77C6E" w:rsidRDefault="00C451F6" w:rsidP="002E766B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Деятельность МКДОУ</w:t>
      </w:r>
      <w:r w:rsidR="00FF5BBB" w:rsidRPr="00FF5BBB">
        <w:t xml:space="preserve"> </w:t>
      </w:r>
      <w:proofErr w:type="spellStart"/>
      <w:r w:rsidR="00FF5BBB" w:rsidRPr="00FF5BBB">
        <w:rPr>
          <w:rFonts w:ascii="Times New Roman" w:hAnsi="Times New Roman" w:cs="Times New Roman"/>
        </w:rPr>
        <w:t>Кумарейский</w:t>
      </w:r>
      <w:proofErr w:type="spellEnd"/>
      <w:r w:rsidR="0064325D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 xml:space="preserve"> детский сад </w:t>
      </w:r>
      <w:r w:rsidRPr="00D77C6E">
        <w:rPr>
          <w:rFonts w:ascii="Times New Roman" w:hAnsi="Times New Roman" w:cs="Times New Roman"/>
        </w:rPr>
        <w:t xml:space="preserve">  </w:t>
      </w:r>
      <w:r w:rsidR="002E766B" w:rsidRPr="00D77C6E">
        <w:rPr>
          <w:rFonts w:ascii="Times New Roman" w:hAnsi="Times New Roman" w:cs="Times New Roman"/>
        </w:rPr>
        <w:t>организуется в соответствии с Федеральным государственным образовательным стандартом дошкольного образования, утвержденным Приказом Минобрнауки РФ от 17.10.2013 № 1155 (далее – ФГОС № 1155)</w:t>
      </w:r>
    </w:p>
    <w:p w14:paraId="24FAD03B" w14:textId="77777777" w:rsidR="002E766B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Игровой </w:t>
      </w:r>
      <w:r w:rsidR="00852803" w:rsidRPr="00D77C6E">
        <w:rPr>
          <w:rFonts w:ascii="Times New Roman" w:hAnsi="Times New Roman" w:cs="Times New Roman"/>
        </w:rPr>
        <w:t>инвентарь должен отвечать требованиям безопасности, соответствовать возрастным особенностям детей.</w:t>
      </w:r>
    </w:p>
    <w:p w14:paraId="45131AC2" w14:textId="77777777" w:rsidR="002A2E55" w:rsidRPr="00D77C6E" w:rsidRDefault="002E766B" w:rsidP="002A2E55">
      <w:pPr>
        <w:spacing w:after="0"/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Основание:</w:t>
      </w:r>
      <w:r w:rsidR="002A2E55" w:rsidRPr="00D77C6E">
        <w:rPr>
          <w:rFonts w:ascii="Times New Roman" w:hAnsi="Times New Roman" w:cs="Times New Roman"/>
          <w:i/>
        </w:rPr>
        <w:t xml:space="preserve"> п.3 ФГОС №1155</w:t>
      </w:r>
      <w:r w:rsidR="00852803" w:rsidRPr="00D77C6E">
        <w:rPr>
          <w:rFonts w:ascii="Times New Roman" w:hAnsi="Times New Roman" w:cs="Times New Roman"/>
          <w:i/>
        </w:rPr>
        <w:t>)</w:t>
      </w:r>
    </w:p>
    <w:p w14:paraId="08F66E94" w14:textId="77777777" w:rsidR="00404BD9" w:rsidRPr="00D77C6E" w:rsidRDefault="002A2E55" w:rsidP="00404BD9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основных средств игровой инвентарь учитывается на счете 101.36</w:t>
      </w:r>
      <w:r w:rsidR="007C40A8" w:rsidRPr="00D77C6E">
        <w:rPr>
          <w:rFonts w:ascii="Times New Roman" w:hAnsi="Times New Roman" w:cs="Times New Roman"/>
        </w:rPr>
        <w:t xml:space="preserve"> 00</w:t>
      </w:r>
      <w:r w:rsidR="00404BD9" w:rsidRPr="00D77C6E">
        <w:rPr>
          <w:rFonts w:ascii="Times New Roman" w:hAnsi="Times New Roman" w:cs="Times New Roman"/>
        </w:rPr>
        <w:t xml:space="preserve"> (п. 53 Инструкции № 157н)</w:t>
      </w:r>
    </w:p>
    <w:p w14:paraId="70FCDF0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материалов игрушки  учитываются на счете 105.36</w:t>
      </w:r>
      <w:r w:rsidR="007C40A8" w:rsidRPr="00D77C6E">
        <w:rPr>
          <w:rFonts w:ascii="Times New Roman" w:hAnsi="Times New Roman" w:cs="Times New Roman"/>
        </w:rPr>
        <w:t xml:space="preserve"> 00</w:t>
      </w:r>
    </w:p>
    <w:p w14:paraId="300529BF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игрового инвентаря:</w:t>
      </w:r>
    </w:p>
    <w:p w14:paraId="511F5755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-приобретение за плату</w:t>
      </w:r>
    </w:p>
    <w:p w14:paraId="3A6634A4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-поступление от учредителя</w:t>
      </w:r>
    </w:p>
    <w:p w14:paraId="7DFE4C7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-безвозмездные поступления от организаций и физических лиц</w:t>
      </w:r>
    </w:p>
    <w:p w14:paraId="1FC89015" w14:textId="289B981D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Основанием для принятия к бухгалтерскому уч</w:t>
      </w:r>
      <w:r w:rsidR="00852803" w:rsidRPr="00D77C6E">
        <w:rPr>
          <w:rFonts w:ascii="Times New Roman" w:hAnsi="Times New Roman" w:cs="Times New Roman"/>
        </w:rPr>
        <w:t>ету является товарная накладная,</w:t>
      </w:r>
      <w:r w:rsidR="002C2EBC" w:rsidRPr="00D77C6E">
        <w:rPr>
          <w:rFonts w:ascii="Times New Roman" w:hAnsi="Times New Roman" w:cs="Times New Roman"/>
        </w:rPr>
        <w:t xml:space="preserve"> </w:t>
      </w:r>
      <w:r w:rsidR="00852803" w:rsidRPr="00D77C6E">
        <w:rPr>
          <w:rFonts w:ascii="Times New Roman" w:hAnsi="Times New Roman" w:cs="Times New Roman"/>
        </w:rPr>
        <w:t xml:space="preserve">счет на оплату, счет-фактура. </w:t>
      </w:r>
      <w:r w:rsidRPr="00D77C6E">
        <w:rPr>
          <w:rFonts w:ascii="Times New Roman" w:hAnsi="Times New Roman" w:cs="Times New Roman"/>
        </w:rPr>
        <w:t>Списание пришедших в негодность игрушек и инвентаря осуществляется на основании решения постоянно действующей комиссии п</w:t>
      </w:r>
      <w:r w:rsidR="00852803" w:rsidRPr="00D77C6E">
        <w:rPr>
          <w:rFonts w:ascii="Times New Roman" w:hAnsi="Times New Roman" w:cs="Times New Roman"/>
        </w:rPr>
        <w:t xml:space="preserve">о поступлению и выбытию активов, </w:t>
      </w:r>
      <w:r w:rsidRPr="00D77C6E">
        <w:rPr>
          <w:rFonts w:ascii="Times New Roman" w:hAnsi="Times New Roman" w:cs="Times New Roman"/>
        </w:rPr>
        <w:t xml:space="preserve">составляется акт о списании нефинансовых </w:t>
      </w:r>
      <w:r w:rsidR="00852803" w:rsidRPr="00D77C6E">
        <w:rPr>
          <w:rFonts w:ascii="Times New Roman" w:hAnsi="Times New Roman" w:cs="Times New Roman"/>
        </w:rPr>
        <w:t>а</w:t>
      </w:r>
      <w:r w:rsidR="00AA4F8C" w:rsidRPr="00D77C6E">
        <w:rPr>
          <w:rFonts w:ascii="Times New Roman" w:hAnsi="Times New Roman" w:cs="Times New Roman"/>
        </w:rPr>
        <w:t>ктивов ф.0504104</w:t>
      </w:r>
    </w:p>
    <w:p w14:paraId="6C4C2C19" w14:textId="77777777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Основанием для отражения в учете выбытия игрушек и инвентаря стоимостью от 3000 до 40000 руб.</w:t>
      </w:r>
      <w:r w:rsidR="002E766B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будет являться акт о списании мягкого и хозяйственного инвентаря ф.0504143</w:t>
      </w:r>
    </w:p>
    <w:p w14:paraId="4144BD4F" w14:textId="77777777" w:rsidR="00144422" w:rsidRPr="00D77C6E" w:rsidRDefault="00144422">
      <w:pPr>
        <w:rPr>
          <w:rFonts w:ascii="Times New Roman" w:hAnsi="Times New Roman" w:cs="Times New Roman"/>
        </w:rPr>
      </w:pPr>
    </w:p>
    <w:p w14:paraId="051F4DDA" w14:textId="16F5E96B" w:rsidR="002C2EBC" w:rsidRPr="00D77C6E" w:rsidRDefault="002C2EBC" w:rsidP="000224C4">
      <w:pPr>
        <w:jc w:val="center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  <w:b/>
        </w:rPr>
        <w:t>Учет методической литературы</w:t>
      </w:r>
      <w:r w:rsidRPr="00D77C6E">
        <w:rPr>
          <w:rFonts w:ascii="Times New Roman" w:hAnsi="Times New Roman" w:cs="Times New Roman"/>
        </w:rPr>
        <w:t>.</w:t>
      </w:r>
    </w:p>
    <w:p w14:paraId="1CFA68FB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материалов методическая литература учитывается на счете 105.36</w:t>
      </w:r>
      <w:r w:rsidR="007F3B27" w:rsidRPr="00D77C6E">
        <w:rPr>
          <w:rFonts w:ascii="Times New Roman" w:hAnsi="Times New Roman" w:cs="Times New Roman"/>
        </w:rPr>
        <w:t xml:space="preserve"> 00</w:t>
      </w:r>
    </w:p>
    <w:p w14:paraId="4D9A3548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методической литературы:</w:t>
      </w:r>
    </w:p>
    <w:p w14:paraId="2FFAEBAA" w14:textId="77777777" w:rsidR="00DA7DE1" w:rsidRPr="00D77C6E" w:rsidRDefault="002C2EBC" w:rsidP="00F9246D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-приобретение </w:t>
      </w:r>
      <w:r w:rsidR="00DA7DE1" w:rsidRPr="00D77C6E">
        <w:rPr>
          <w:rFonts w:ascii="Times New Roman" w:hAnsi="Times New Roman" w:cs="Times New Roman"/>
        </w:rPr>
        <w:t xml:space="preserve"> учреждением</w:t>
      </w:r>
    </w:p>
    <w:p w14:paraId="482FB0CC" w14:textId="77777777" w:rsidR="00F9246D" w:rsidRPr="00D77C6E" w:rsidRDefault="00DA7DE1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-безвозмездное поступление </w:t>
      </w:r>
      <w:r w:rsidR="007E344D" w:rsidRPr="00D77C6E">
        <w:rPr>
          <w:rFonts w:ascii="Times New Roman" w:hAnsi="Times New Roman" w:cs="Times New Roman"/>
        </w:rPr>
        <w:t>от</w:t>
      </w:r>
      <w:r w:rsidR="007F3B27" w:rsidRPr="00D77C6E">
        <w:rPr>
          <w:rFonts w:ascii="Times New Roman" w:hAnsi="Times New Roman" w:cs="Times New Roman"/>
        </w:rPr>
        <w:t xml:space="preserve"> учредителя</w:t>
      </w:r>
      <w:r w:rsidRPr="00D77C6E">
        <w:rPr>
          <w:rFonts w:ascii="Times New Roman" w:hAnsi="Times New Roman" w:cs="Times New Roman"/>
        </w:rPr>
        <w:t xml:space="preserve">  </w:t>
      </w:r>
    </w:p>
    <w:p w14:paraId="689E6C5B" w14:textId="77777777" w:rsidR="00B10A08" w:rsidRPr="00D77C6E" w:rsidRDefault="00F9246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Основанием для принятия </w:t>
      </w:r>
      <w:r w:rsidR="007E344D" w:rsidRPr="00D77C6E">
        <w:rPr>
          <w:rFonts w:ascii="Times New Roman" w:hAnsi="Times New Roman" w:cs="Times New Roman"/>
        </w:rPr>
        <w:t xml:space="preserve"> к бухгалтерскому учету является товарная накладная</w:t>
      </w:r>
      <w:r w:rsidR="00065452" w:rsidRPr="00D77C6E">
        <w:rPr>
          <w:rFonts w:ascii="Times New Roman" w:hAnsi="Times New Roman" w:cs="Times New Roman"/>
        </w:rPr>
        <w:t>.</w:t>
      </w:r>
    </w:p>
    <w:p w14:paraId="20AFCEA1" w14:textId="77777777" w:rsidR="00AB3120" w:rsidRPr="00D77C6E" w:rsidRDefault="00B10A08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Учитывается в книге учета движения методической литературы</w:t>
      </w:r>
      <w:r w:rsidR="00AB3120" w:rsidRPr="00D77C6E">
        <w:rPr>
          <w:rFonts w:ascii="Times New Roman" w:hAnsi="Times New Roman" w:cs="Times New Roman"/>
        </w:rPr>
        <w:t>.</w:t>
      </w:r>
    </w:p>
    <w:p w14:paraId="1396BBBA" w14:textId="77777777" w:rsidR="002C2EBC" w:rsidRPr="00D77C6E" w:rsidRDefault="00AB3120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Причиной выбытия может служить списание литературы, устаревшей по содержанию, выбывшей в результате</w:t>
      </w:r>
      <w:r w:rsidR="00DA7DE1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пропажи, стихийных бедствий, по неустановленным причинам. выбытие оформляется актом о списании  ф.0504230.</w:t>
      </w:r>
      <w:r w:rsidR="002C2EBC" w:rsidRPr="00D77C6E">
        <w:rPr>
          <w:rFonts w:ascii="Times New Roman" w:hAnsi="Times New Roman" w:cs="Times New Roman"/>
        </w:rPr>
        <w:t xml:space="preserve">  </w:t>
      </w:r>
    </w:p>
    <w:p w14:paraId="18AC7BC1" w14:textId="77777777" w:rsidR="00404BD9" w:rsidRPr="00D77C6E" w:rsidRDefault="00404BD9">
      <w:pPr>
        <w:rPr>
          <w:rFonts w:ascii="Times New Roman" w:hAnsi="Times New Roman" w:cs="Times New Roman"/>
        </w:rPr>
      </w:pPr>
    </w:p>
    <w:p w14:paraId="2C1462E5" w14:textId="2F106BC1" w:rsidR="00F35DFE" w:rsidRPr="00D77C6E" w:rsidRDefault="00624828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17</w:t>
      </w:r>
      <w:r w:rsidR="00F35DFE" w:rsidRPr="00D77C6E">
        <w:rPr>
          <w:rFonts w:ascii="Times New Roman" w:hAnsi="Times New Roman" w:cs="Times New Roman"/>
        </w:rPr>
        <w:t>. Учет отработанного времени ведется на табелях учета использования рабочего времени. Табель заполняется ежемесячно по каждому работающему лицу, заведующим МКДОУ</w:t>
      </w:r>
      <w:r w:rsidR="00FF5BBB" w:rsidRPr="00FF5BBB">
        <w:t xml:space="preserve"> </w:t>
      </w:r>
      <w:proofErr w:type="spellStart"/>
      <w:r w:rsidR="00FF5BBB" w:rsidRPr="00FF5BBB">
        <w:rPr>
          <w:rFonts w:ascii="Times New Roman" w:hAnsi="Times New Roman" w:cs="Times New Roman"/>
        </w:rPr>
        <w:t>Кумарейский</w:t>
      </w:r>
      <w:proofErr w:type="spellEnd"/>
      <w:r w:rsidR="0081321C" w:rsidRPr="0081321C">
        <w:rPr>
          <w:rFonts w:ascii="Times New Roman" w:hAnsi="Times New Roman" w:cs="Times New Roman"/>
        </w:rPr>
        <w:t xml:space="preserve"> детский сад </w:t>
      </w:r>
      <w:r w:rsidR="00F35DFE" w:rsidRPr="00D77C6E">
        <w:rPr>
          <w:rFonts w:ascii="Times New Roman" w:hAnsi="Times New Roman" w:cs="Times New Roman"/>
        </w:rPr>
        <w:t>. Заполнение табеля ведется на основании документов по учету личного состава: приказов о приеме на работу, переводу, увольнению.</w:t>
      </w:r>
    </w:p>
    <w:p w14:paraId="2522C57B" w14:textId="77777777" w:rsidR="00F35DFE" w:rsidRPr="00D77C6E" w:rsidRDefault="00F35DF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ab/>
        <w:t>При формировании табеля календарные дни месяца расчетного периода до принятия работника и (или) после его увольнения заполняются прочерком.</w:t>
      </w:r>
    </w:p>
    <w:p w14:paraId="41FED4CD" w14:textId="77777777" w:rsidR="00F35DFE" w:rsidRPr="00D77C6E" w:rsidRDefault="00F35DF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ab/>
        <w:t>Заполненный табель за текущий месяц подписывается заведующим учреждения и передается до 26 числа текущего месяца в бухгалтерию согласно графику документооборота (</w:t>
      </w:r>
      <w:r w:rsidRPr="00D77C6E">
        <w:rPr>
          <w:rFonts w:ascii="Times New Roman" w:hAnsi="Times New Roman" w:cs="Times New Roman"/>
          <w:b/>
        </w:rPr>
        <w:t>приложение 3</w:t>
      </w:r>
      <w:r w:rsidRPr="00D77C6E">
        <w:rPr>
          <w:rFonts w:ascii="Times New Roman" w:hAnsi="Times New Roman" w:cs="Times New Roman"/>
        </w:rPr>
        <w:t>).</w:t>
      </w:r>
    </w:p>
    <w:p w14:paraId="6836A37F" w14:textId="77777777" w:rsidR="005762A1" w:rsidRPr="00D77C6E" w:rsidRDefault="005762A1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  Отчеты по продуктам заведующий сдает в бухгалтерию 15-го числа текущего месяца.</w:t>
      </w:r>
    </w:p>
    <w:p w14:paraId="132B35FA" w14:textId="7B85ACB7" w:rsidR="00D119CD" w:rsidRPr="00D77C6E" w:rsidRDefault="00D119CD" w:rsidP="00B9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Оплата труда производится в соответствии со штатным расписанием и тарификацией МКДОУ</w:t>
      </w:r>
      <w:r w:rsidR="00BD1D0C" w:rsidRPr="00D77C6E">
        <w:rPr>
          <w:rFonts w:ascii="Times New Roman" w:hAnsi="Times New Roman" w:cs="Times New Roman"/>
          <w:b/>
        </w:rPr>
        <w:t xml:space="preserve"> </w:t>
      </w:r>
      <w:proofErr w:type="spellStart"/>
      <w:r w:rsidR="00FF5BBB" w:rsidRPr="00FF5BBB">
        <w:rPr>
          <w:rFonts w:ascii="Times New Roman" w:hAnsi="Times New Roman" w:cs="Times New Roman"/>
          <w:bCs/>
        </w:rPr>
        <w:t>Кумарейский</w:t>
      </w:r>
      <w:proofErr w:type="spellEnd"/>
      <w:r w:rsidR="0081321C" w:rsidRPr="0081321C">
        <w:rPr>
          <w:rFonts w:ascii="Times New Roman" w:hAnsi="Times New Roman" w:cs="Times New Roman"/>
          <w:bCs/>
        </w:rPr>
        <w:t xml:space="preserve"> детский сад </w:t>
      </w:r>
      <w:r w:rsidR="00B944C3" w:rsidRPr="00D77C6E">
        <w:rPr>
          <w:rFonts w:ascii="Times New Roman" w:hAnsi="Times New Roman" w:cs="Times New Roman"/>
        </w:rPr>
        <w:t xml:space="preserve"> </w:t>
      </w:r>
      <w:r w:rsidR="00C451F6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, приказами и положением о порядке премирования и оказания материальной помощи работникам, утвержденным Положением </w:t>
      </w:r>
      <w:r w:rsidR="00B944C3" w:rsidRPr="00D77C6E">
        <w:rPr>
          <w:rFonts w:ascii="Times New Roman" w:hAnsi="Times New Roman" w:cs="Times New Roman"/>
        </w:rPr>
        <w:t xml:space="preserve">об оплате труда в установленном </w:t>
      </w:r>
      <w:r w:rsidRPr="00D77C6E">
        <w:rPr>
          <w:rFonts w:ascii="Times New Roman" w:hAnsi="Times New Roman" w:cs="Times New Roman"/>
        </w:rPr>
        <w:t>порядке.</w:t>
      </w:r>
    </w:p>
    <w:p w14:paraId="7BC26E71" w14:textId="4CEF91F5" w:rsidR="00144422" w:rsidRPr="00D77C6E" w:rsidRDefault="00985D29">
      <w:pPr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</w:rPr>
        <w:t>Расчеты с работниками по оплате труда и прочим выплатам осуществляется через личные банковские карты работников.</w:t>
      </w:r>
      <w:r w:rsidR="00494A8A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Для </w:t>
      </w:r>
      <w:r w:rsidR="0094720D" w:rsidRPr="00D77C6E">
        <w:rPr>
          <w:rFonts w:ascii="Times New Roman" w:hAnsi="Times New Roman" w:cs="Times New Roman"/>
        </w:rPr>
        <w:t xml:space="preserve">выплаты зарплаты работникам ,для </w:t>
      </w:r>
      <w:r w:rsidRPr="00D77C6E">
        <w:rPr>
          <w:rFonts w:ascii="Times New Roman" w:hAnsi="Times New Roman" w:cs="Times New Roman"/>
        </w:rPr>
        <w:t>получения наличных денежных средств</w:t>
      </w:r>
      <w:r w:rsidR="004E7CBE" w:rsidRPr="00D77C6E">
        <w:rPr>
          <w:rFonts w:ascii="Times New Roman" w:hAnsi="Times New Roman" w:cs="Times New Roman"/>
        </w:rPr>
        <w:t xml:space="preserve"> используются и дебетовые карты.</w:t>
      </w:r>
      <w:r w:rsidR="00494A8A" w:rsidRPr="00D77C6E">
        <w:rPr>
          <w:rFonts w:ascii="Times New Roman" w:hAnsi="Times New Roman" w:cs="Times New Roman"/>
        </w:rPr>
        <w:t xml:space="preserve"> </w:t>
      </w:r>
      <w:r w:rsidR="004E7CBE" w:rsidRPr="00D77C6E">
        <w:rPr>
          <w:rFonts w:ascii="Times New Roman" w:hAnsi="Times New Roman" w:cs="Times New Roman"/>
        </w:rPr>
        <w:t>закрепленные за уполномоченным представителем.</w:t>
      </w:r>
      <w:r w:rsidR="00CC58D6" w:rsidRPr="00D77C6E">
        <w:rPr>
          <w:rFonts w:ascii="Times New Roman" w:hAnsi="Times New Roman" w:cs="Times New Roman"/>
        </w:rPr>
        <w:t xml:space="preserve"> Порядок движения по расчетным дебетовым карт</w:t>
      </w:r>
      <w:r w:rsidR="006C31C1" w:rsidRPr="00D77C6E">
        <w:rPr>
          <w:rFonts w:ascii="Times New Roman" w:hAnsi="Times New Roman" w:cs="Times New Roman"/>
        </w:rPr>
        <w:t>ам происходит согласно  Положения о порядке использования корпоративных банковских карт (</w:t>
      </w:r>
      <w:r w:rsidR="00CC58D6" w:rsidRPr="00D77C6E">
        <w:rPr>
          <w:rFonts w:ascii="Times New Roman" w:hAnsi="Times New Roman" w:cs="Times New Roman"/>
          <w:b/>
        </w:rPr>
        <w:t>Приложение №</w:t>
      </w:r>
      <w:r w:rsidR="00A22C77">
        <w:rPr>
          <w:rFonts w:ascii="Times New Roman" w:hAnsi="Times New Roman" w:cs="Times New Roman"/>
          <w:b/>
        </w:rPr>
        <w:t>8</w:t>
      </w:r>
      <w:r w:rsidR="006C31C1" w:rsidRPr="00D77C6E">
        <w:rPr>
          <w:rFonts w:ascii="Times New Roman" w:hAnsi="Times New Roman" w:cs="Times New Roman"/>
          <w:b/>
        </w:rPr>
        <w:t>)</w:t>
      </w:r>
    </w:p>
    <w:p w14:paraId="6D13CED9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BF346F5" w14:textId="22E78C61" w:rsidR="0046720D" w:rsidRPr="00D77C6E" w:rsidRDefault="0046720D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Методика ведения бухгалтерского учета</w:t>
      </w:r>
    </w:p>
    <w:p w14:paraId="2EF5DCAD" w14:textId="49674C18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46720D" w:rsidRPr="00D77C6E">
        <w:rPr>
          <w:rFonts w:ascii="Times New Roman" w:hAnsi="Times New Roman" w:cs="Times New Roman"/>
        </w:rPr>
        <w:t>. Систематизация и накопление информации, содержащейся в принятых к учету первичных документах, в целях отражения ее на счетах бухгалтерского учета и бухгалтерской отчетности осуществляется в 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</w:p>
    <w:p w14:paraId="291FB11D" w14:textId="1ADF063E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</w:t>
      </w:r>
      <w:r w:rsidR="0046720D" w:rsidRPr="00D77C6E">
        <w:rPr>
          <w:rFonts w:ascii="Times New Roman" w:hAnsi="Times New Roman" w:cs="Times New Roman"/>
        </w:rPr>
        <w:t>. Учет исполнения бюджетной сметы осуществляется в соответствии с указаниями о порядке применения бюджетной классификации Российской Федерации.</w:t>
      </w:r>
    </w:p>
    <w:p w14:paraId="3FDA7E53" w14:textId="78FF43F9" w:rsidR="0046720D" w:rsidRPr="00D77C6E" w:rsidRDefault="001B12BD">
      <w:pPr>
        <w:rPr>
          <w:rFonts w:ascii="Times New Roman" w:hAnsi="Times New Roman" w:cs="Times New Roman"/>
          <w:u w:val="single"/>
        </w:rPr>
      </w:pPr>
      <w:r w:rsidRPr="00D77C6E">
        <w:rPr>
          <w:rFonts w:ascii="Times New Roman" w:hAnsi="Times New Roman" w:cs="Times New Roman"/>
        </w:rPr>
        <w:lastRenderedPageBreak/>
        <w:t>3</w:t>
      </w:r>
      <w:r w:rsidR="0046720D" w:rsidRPr="00D77C6E">
        <w:rPr>
          <w:rFonts w:ascii="Times New Roman" w:hAnsi="Times New Roman" w:cs="Times New Roman"/>
        </w:rPr>
        <w:t>. Расчеты по платежам из бюджета производятся с главным распорядителем, организующим исполнение бюджета, и отражаются на пассивном счете 130405000.</w:t>
      </w:r>
    </w:p>
    <w:p w14:paraId="3C2D195C" w14:textId="73DFA449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="00B917E6" w:rsidRPr="00D77C6E">
        <w:rPr>
          <w:rFonts w:ascii="Times New Roman" w:hAnsi="Times New Roman" w:cs="Times New Roman"/>
        </w:rPr>
        <w:t>. Ежемесячно подсчитывается оборот по кредиту счета по каждому коду расходов экономической классификации нарастающим итогом с начала года. В конце года счет закрываетс</w:t>
      </w:r>
      <w:r w:rsidR="003867B7" w:rsidRPr="00D77C6E">
        <w:rPr>
          <w:rFonts w:ascii="Times New Roman" w:hAnsi="Times New Roman" w:cs="Times New Roman"/>
        </w:rPr>
        <w:t>я на финансовый результат 140130</w:t>
      </w:r>
      <w:r w:rsidR="00B917E6" w:rsidRPr="00D77C6E">
        <w:rPr>
          <w:rFonts w:ascii="Times New Roman" w:hAnsi="Times New Roman" w:cs="Times New Roman"/>
        </w:rPr>
        <w:t>000.</w:t>
      </w:r>
    </w:p>
    <w:p w14:paraId="009224D6" w14:textId="019BE536" w:rsidR="00323654" w:rsidRDefault="00323654">
      <w:pPr>
        <w:rPr>
          <w:rFonts w:ascii="Times New Roman" w:hAnsi="Times New Roman" w:cs="Times New Roman"/>
        </w:rPr>
      </w:pPr>
    </w:p>
    <w:p w14:paraId="055B04BA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Финансовый результат</w:t>
      </w:r>
    </w:p>
    <w:p w14:paraId="62FC5287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1.Учреждение все расходы производит в соответствии с утвержденной на отчетный год бюджетной сметой и в пределах установленных норм:</w:t>
      </w:r>
    </w:p>
    <w:p w14:paraId="04F6EA46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                 </w:t>
      </w:r>
    </w:p>
    <w:p w14:paraId="0F86421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14:paraId="54B4F653" w14:textId="0EB5C4D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>(Основание пункт 302 Инструкции к Единому плану счетов № 157н.)</w:t>
      </w:r>
    </w:p>
    <w:p w14:paraId="6E4D134A" w14:textId="7777777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</w:p>
    <w:p w14:paraId="3E32A490" w14:textId="0D6D0D38" w:rsidR="00323654" w:rsidRPr="005F6BB5" w:rsidRDefault="00C53F87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 xml:space="preserve"> Технология обработки учетной информации</w:t>
      </w:r>
    </w:p>
    <w:p w14:paraId="58F7B82D" w14:textId="5762371C" w:rsidR="00C53F87" w:rsidRPr="005F6BB5" w:rsidRDefault="00C53F87" w:rsidP="00323654">
      <w:pPr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</w:rPr>
        <w:t xml:space="preserve"> 1. Бухучет ведется в электронном виде с применением программных продуктов 1С «Бухгалтерия» и «Зарплата».</w:t>
      </w:r>
    </w:p>
    <w:p w14:paraId="32617E80" w14:textId="28908C7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 xml:space="preserve"> ( Основание: пункт 6 Инструкции к Единому плану счетов № 157н).</w:t>
      </w:r>
    </w:p>
    <w:p w14:paraId="613EBA6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3E8213A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система электронного документооборота с территориальным органом Федерального казначейства;</w:t>
      </w:r>
    </w:p>
    <w:p w14:paraId="1F39C345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14:paraId="0604E55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в отделение Пенсионного фонда России;</w:t>
      </w:r>
    </w:p>
    <w:p w14:paraId="04DFFC94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размещение информации о деятельности учреждения на официальном сайте bus.gov.ru;</w:t>
      </w:r>
    </w:p>
    <w:p w14:paraId="1FE95A70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563F35A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В целях обеспечения сохранности электронных данных бухучета и отчетности:</w:t>
      </w:r>
    </w:p>
    <w:p w14:paraId="51FA45FF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 xml:space="preserve">ежедневно 1С-Предприятие </w:t>
      </w:r>
    </w:p>
    <w:p w14:paraId="095C2AEC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Запись резервных копий базы данных производится на внешний носитель – на жестком диске, который хранится у программиста.</w:t>
      </w:r>
    </w:p>
    <w:p w14:paraId="2FE746B3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569005E3" w14:textId="1131091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(Основание: пункт 19 Инструкции к Единому плану счетов № 157н, пункт 33          СГС «Концептуальные основы бухучета и отчетности».)</w:t>
      </w:r>
    </w:p>
    <w:p w14:paraId="21372E9F" w14:textId="5D044D1F" w:rsidR="00323654" w:rsidRPr="005F6BB5" w:rsidRDefault="00323654" w:rsidP="00C53F87">
      <w:pPr>
        <w:rPr>
          <w:rFonts w:ascii="Times New Roman" w:hAnsi="Times New Roman" w:cs="Times New Roman"/>
          <w:i/>
          <w:iCs/>
        </w:rPr>
      </w:pPr>
    </w:p>
    <w:p w14:paraId="21819ABF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Санкционирование расходов</w:t>
      </w:r>
    </w:p>
    <w:p w14:paraId="041A592C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1DBA0EA" w14:textId="7A966051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lastRenderedPageBreak/>
        <w:t xml:space="preserve"> Принятие бюджетных обязательств к учету осуществлять в следующем порядке:</w:t>
      </w:r>
    </w:p>
    <w:p w14:paraId="61B8DFC3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C6D22D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Принятие бюджетных обязательств по зарплате перед сотрудниками отражаются не позднее последнего дня месяца, за который производится начисление (в момент образования кредиторской задолженности), на основании расчетно-платежной ведомости.</w:t>
      </w:r>
    </w:p>
    <w:p w14:paraId="51DF8620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Принятие бюджетных обязательств по договорам гражданско-правового характера и муниципальных договоров (контрактов) на выполнение работ, оказание услуг, поставку материальных ценностей отражаются не ранее подписания указанных договоров (контрактов) обеими сторонами.</w:t>
      </w:r>
    </w:p>
    <w:p w14:paraId="07294D8C" w14:textId="7C806432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Принятие бюджетных обязательств по оплате товаров, работ, услуг, произведенных подотчетными лицами, осуществляется на основании авансовых отчетов, утвержденных руководителем.</w:t>
      </w:r>
    </w:p>
    <w:p w14:paraId="5690B81E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90F836B" w14:textId="77777777" w:rsidR="00323654" w:rsidRPr="005F6BB5" w:rsidRDefault="00323654" w:rsidP="00C53F87">
      <w:pPr>
        <w:rPr>
          <w:rFonts w:ascii="Times New Roman" w:hAnsi="Times New Roman" w:cs="Times New Roman"/>
        </w:rPr>
      </w:pPr>
    </w:p>
    <w:p w14:paraId="78CC3C09" w14:textId="77777777" w:rsidR="00C53F87" w:rsidRPr="005F6BB5" w:rsidRDefault="00C53F87">
      <w:pPr>
        <w:rPr>
          <w:rFonts w:ascii="Times New Roman" w:hAnsi="Times New Roman" w:cs="Times New Roman"/>
        </w:rPr>
      </w:pPr>
    </w:p>
    <w:p w14:paraId="053C2E81" w14:textId="5F1362FF" w:rsidR="002B5106" w:rsidRPr="005F6BB5" w:rsidRDefault="002B5106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 xml:space="preserve"> Порядок и сроки представления отчетности об исполнении бюджета бюджетной системы Российской Федерации и иной отчетности</w:t>
      </w:r>
    </w:p>
    <w:p w14:paraId="36DCF178" w14:textId="5FDA0023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 № 191н). Бюджетная отчетность представляется главному распорядителю бюджетных средств в установленные им сроки. </w:t>
      </w:r>
    </w:p>
    <w:p w14:paraId="552856BE" w14:textId="1CF1769B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Бюджетная отчетность формируется и хранится в виде электронного документа в программе СВОД-1С Бумажная копия комплекта отчетности хранится у бухгалтера, ответственного за ведение бухгалтерского учета в учреждении. </w:t>
      </w:r>
    </w:p>
    <w:p w14:paraId="32FEB4C6" w14:textId="0794A22D" w:rsidR="00E24859" w:rsidRPr="00C53F87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(Основание: часть 7.1 статьи 13 Закона от 06.12.2011 № 402-ФЗ.)</w:t>
      </w:r>
    </w:p>
    <w:p w14:paraId="7069EA3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A4B3B7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33504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440995AA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EBF77BF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52619DD2" w14:textId="77777777" w:rsidR="00AB312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5F06D6A" w14:textId="77777777" w:rsidR="005B1CAC" w:rsidRPr="00D77C6E" w:rsidRDefault="00AB3120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3A2331A" w14:textId="77777777" w:rsidR="005B1CAC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F641B" w14:textId="77777777" w:rsidR="00C451F6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003CCC" w14:textId="77777777" w:rsidR="003A5DE3" w:rsidRPr="00D77C6E" w:rsidRDefault="00C451F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94028D0" w14:textId="77777777" w:rsidR="000224C4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AD6A491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F610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A624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11BFD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B8275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EB3E8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48A84" w14:textId="77777777" w:rsidR="00537AC6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537A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C8A7B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7B1CF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ACCC9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E85A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7733" w14:textId="0C6D77AD" w:rsidR="00C611A5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218C" w14:textId="330F87C3" w:rsidR="00FF39E0" w:rsidRPr="00D77C6E" w:rsidRDefault="00C611A5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2C77">
        <w:rPr>
          <w:rFonts w:ascii="Times New Roman" w:hAnsi="Times New Roman" w:cs="Times New Roman"/>
          <w:sz w:val="24"/>
          <w:szCs w:val="24"/>
        </w:rPr>
        <w:t>6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4F8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624828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8F345D" w14:textId="2DF01CD1" w:rsidR="008653C9" w:rsidRPr="00D77C6E" w:rsidRDefault="005F6BB5" w:rsidP="008653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BB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bookmarkStart w:id="2" w:name="_Hlk68179321"/>
      <w:r w:rsidR="00222E94">
        <w:rPr>
          <w:rFonts w:ascii="Times New Roman" w:hAnsi="Times New Roman" w:cs="Times New Roman"/>
          <w:sz w:val="24"/>
          <w:szCs w:val="24"/>
        </w:rPr>
        <w:t>1</w:t>
      </w:r>
      <w:r w:rsidR="00FF5BBB">
        <w:rPr>
          <w:rFonts w:ascii="Times New Roman" w:hAnsi="Times New Roman" w:cs="Times New Roman"/>
          <w:sz w:val="24"/>
          <w:szCs w:val="24"/>
        </w:rPr>
        <w:t>-г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2"/>
    </w:p>
    <w:p w14:paraId="0F551B7C" w14:textId="61EA0C51" w:rsidR="00FF39E0" w:rsidRPr="00D77C6E" w:rsidRDefault="00FF39E0" w:rsidP="00CC58D6">
      <w:pPr>
        <w:tabs>
          <w:tab w:val="left" w:pos="202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F0C2CE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1227C7F" w14:textId="77777777" w:rsidR="00FF39E0" w:rsidRPr="00D77C6E" w:rsidRDefault="00FF39E0" w:rsidP="00FF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</w:t>
      </w:r>
    </w:p>
    <w:p w14:paraId="430ED5ED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2B31AB0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B7A314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 и Положением учреждения и предусматривает единые цели, правила и принципы проведения внутреннего финансового контроля.</w:t>
      </w:r>
    </w:p>
    <w:p w14:paraId="09C0A066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сметы,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3DD6205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является подтверждение достоверности бухгалтерского учета и отчетности управления,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5AA3F8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14:paraId="5F807414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14:paraId="5DF20499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14:paraId="28A7398D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исполнение приказов и распоряжений начальника управления;</w:t>
      </w:r>
    </w:p>
    <w:p w14:paraId="3257932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14:paraId="64B49967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14:paraId="7F6DEFA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378F3DA5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14:paraId="0D3CBF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14:paraId="6E8A91A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14:paraId="550351F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1.5. Внутренний контроль в управлении основываются на следующих принципах:</w:t>
      </w:r>
    </w:p>
    <w:p w14:paraId="7B6C72E1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14:paraId="0A800F2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6DD16CAE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16434D8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2F028A9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системности - проведение контрольных мероприятий всех сторон деятельности объекта внутреннего контроля и его вза</w:t>
      </w:r>
      <w:r w:rsidR="003E64B6" w:rsidRPr="00D77C6E">
        <w:rPr>
          <w:rFonts w:ascii="Times New Roman" w:hAnsi="Times New Roman" w:cs="Times New Roman"/>
          <w:sz w:val="24"/>
          <w:szCs w:val="24"/>
        </w:rPr>
        <w:t>имосвязей в структуре учреждения</w:t>
      </w:r>
      <w:r w:rsidRPr="00D77C6E">
        <w:rPr>
          <w:rFonts w:ascii="Times New Roman" w:hAnsi="Times New Roman" w:cs="Times New Roman"/>
          <w:sz w:val="24"/>
          <w:szCs w:val="24"/>
        </w:rPr>
        <w:t>.</w:t>
      </w:r>
    </w:p>
    <w:p w14:paraId="0F8A919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1.6. Система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внутреннего контроля учреждения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включает в себя следующие взаимосвязанные компоненты:</w:t>
      </w:r>
    </w:p>
    <w:p w14:paraId="51FF97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</w:t>
      </w:r>
      <w:r w:rsidR="003E64B6" w:rsidRPr="00D77C6E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>, их стиль работы, организационную структуру, наделение ответственностью и полномочиями;</w:t>
      </w:r>
    </w:p>
    <w:p w14:paraId="555F626B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474F783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4EC3AB8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14:paraId="4399045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60480EF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4773DF25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14:paraId="434463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2.1.  Объекты внутреннего финансового контроля подлежащие проверке:</w:t>
      </w:r>
    </w:p>
    <w:p w14:paraId="319B0CC1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сметные (плановые) документы (планы, сметы, нормы расходов, расчеты);</w:t>
      </w:r>
    </w:p>
    <w:p w14:paraId="24450AF4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договоры и контракты (с поставщиками и подрядчиками, с покупателями и заказчиками);</w:t>
      </w:r>
    </w:p>
    <w:p w14:paraId="07C1E7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документы, определяющие организацию ведения учета, составления и представления отчетности (учетная политика, положение о комиссии по поступлению и выбытию активов, положение об инвентаризационной комиссии и прочее);</w:t>
      </w:r>
    </w:p>
    <w:p w14:paraId="34C85D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14:paraId="05A5571F" w14:textId="77777777" w:rsidR="00FF39E0" w:rsidRPr="00D77C6E" w:rsidRDefault="00FF39E0" w:rsidP="003E64B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бюджетная, статистическая, налоговая и иная отчетность);</w:t>
      </w:r>
    </w:p>
    <w:p w14:paraId="330BEC9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14:paraId="6B81579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обязательства учреждения (наличие, причины образования, своевременность погашения задолженности);</w:t>
      </w:r>
    </w:p>
    <w:p w14:paraId="5C0B29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трудовые отношения с работниками (порядок оформления приказов, правила начисления заработной платы, начисления пенсий и пособий, порядок рассмотрения трудовых споров, соблюдение трудового законодательства);</w:t>
      </w:r>
    </w:p>
    <w:p w14:paraId="3349E32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недоступности и непротиворечивости данных и пр.).</w:t>
      </w:r>
    </w:p>
    <w:p w14:paraId="349D2AB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2.2. Внутренний финансовый контроль в учреждении осуществляется в следующих формах:</w:t>
      </w:r>
    </w:p>
    <w:p w14:paraId="0C7B66A6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- предварительный контроль – комплекс процедур и мероприятий, направленных на предотвращение возможных ошибочных и (или) незаконных действий до совершения финансово-хозяйственных операций (ряда финансово-хозяйственных операций. </w:t>
      </w:r>
      <w:r w:rsidRPr="00D77C6E">
        <w:rPr>
          <w:rFonts w:ascii="Times New Roman" w:hAnsi="Times New Roman" w:cs="Times New Roman"/>
          <w:sz w:val="24"/>
          <w:szCs w:val="24"/>
        </w:rPr>
        <w:tab/>
        <w:t>Предварительный контроль осуществляет руководитель учреждения, его заместители, главный бухгалтер и сотрудники юридического отдела;</w:t>
      </w:r>
    </w:p>
    <w:p w14:paraId="751DB76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текущий контроль – комплекс процедур и мероприятий, направленных на  предотвращение ошибочных и (или) незаконных действий в процессе совершения 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</w:p>
    <w:p w14:paraId="101301F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последующий контроль – комплекс процедур и мероприятий, направленных на выявление и предотвращение ошибочных и (или) незаконных действий и недостатков после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ходимых процедур. </w:t>
      </w:r>
    </w:p>
    <w:p w14:paraId="443EC5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2.3.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37270EF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7076668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0947735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152018C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2.5.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14:paraId="0B63A480" w14:textId="77777777" w:rsidR="00FF39E0" w:rsidRPr="00D77C6E" w:rsidRDefault="00FF39E0" w:rsidP="003E64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14:paraId="08AA6EF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</w:t>
      </w:r>
    </w:p>
    <w:p w14:paraId="0D6E95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виды, методы и приемы, применяемые в процессе проведения контрольных мероприятий;</w:t>
      </w:r>
    </w:p>
    <w:p w14:paraId="666FDE7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соблюдения законодательства РФ, регламентирующего порядок осуществления финансово-хозяйственной деятельности;</w:t>
      </w:r>
    </w:p>
    <w:p w14:paraId="6CB5666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14:paraId="0627211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62E345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5599FF0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2.6.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0FD8EC0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0FE3D5D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 Субъекты внутреннего контроля</w:t>
      </w:r>
    </w:p>
    <w:p w14:paraId="3290226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3.1. В систему субъектов внутреннего контроля входят:</w:t>
      </w:r>
    </w:p>
    <w:p w14:paraId="5E8590B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14:paraId="450D32D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14:paraId="2663453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уровнях.</w:t>
      </w:r>
    </w:p>
    <w:p w14:paraId="4962CE7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6E972DE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8C9CB9E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3095433E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6941690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4.2. Ответственность за организацию и функционирование системы внутреннего контроля возлагается на  руководителя учреждения.</w:t>
      </w:r>
    </w:p>
    <w:p w14:paraId="0D66302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D77C6E">
          <w:rPr>
            <w:rStyle w:val="a4"/>
            <w:rFonts w:ascii="Times New Roman" w:hAnsi="Times New Roman"/>
            <w:sz w:val="24"/>
            <w:szCs w:val="24"/>
          </w:rPr>
          <w:t>ТК</w:t>
        </w:r>
      </w:hyperlink>
      <w:r w:rsidRPr="00D77C6E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451BAAF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6E738AB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 Оценка состояния системы финансового контроля</w:t>
      </w:r>
    </w:p>
    <w:p w14:paraId="619E533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11EB6E2D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0FEE7E3B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4B6D54A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C5585DA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37FCC75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77788249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положению утверждаются руководителем учреждения.</w:t>
      </w:r>
    </w:p>
    <w:p w14:paraId="652B2C5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14:paraId="44520A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1A5AA69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8"/>
          <w:szCs w:val="28"/>
        </w:rPr>
        <w:t>График проведения внутренних проверок финансово-хозяйственной деятельности:</w:t>
      </w:r>
    </w:p>
    <w:p w14:paraId="22B5E791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Предварительный контроль</w:t>
      </w:r>
    </w:p>
    <w:p w14:paraId="3781710E" w14:textId="7777777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Подготовка приказа об учетной политике управления на очередной финансовый год;</w:t>
      </w:r>
    </w:p>
    <w:p w14:paraId="7BDAF595" w14:textId="5D47678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Планирование деятельности у</w:t>
      </w:r>
      <w:r w:rsidR="00656953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путем составления планов работ.</w:t>
      </w:r>
    </w:p>
    <w:p w14:paraId="1A0C4A9E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Текущий контроль</w:t>
      </w:r>
    </w:p>
    <w:p w14:paraId="6497620B" w14:textId="37D5F83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2.1. Выдача средств на хозяйственные расходы производится только штатным работникам ;</w:t>
      </w:r>
    </w:p>
    <w:p w14:paraId="1E992740" w14:textId="4648810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2.2. Контроль за сроком полезного использования нематериальных активов </w:t>
      </w:r>
    </w:p>
    <w:p w14:paraId="74838143" w14:textId="668C0832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2.3. Контроль за формированием стоимости ликвидируемой части </w:t>
      </w:r>
    </w:p>
    <w:p w14:paraId="7402DE53" w14:textId="77777777" w:rsidR="00FF39E0" w:rsidRPr="00D77C6E" w:rsidRDefault="00FF39E0" w:rsidP="00FF39E0">
      <w:pPr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Контроль за выполнением планов работ.</w:t>
      </w:r>
    </w:p>
    <w:p w14:paraId="2D180114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Последующий контроль</w:t>
      </w:r>
    </w:p>
    <w:p w14:paraId="0CEE178A" w14:textId="757C65A9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3.1.Внезапная ревизия кассы – один раз в </w:t>
      </w:r>
      <w:r w:rsidR="008919C9" w:rsidRPr="00D77C6E">
        <w:rPr>
          <w:rFonts w:ascii="Times New Roman" w:hAnsi="Times New Roman" w:cs="Times New Roman"/>
          <w:sz w:val="24"/>
          <w:szCs w:val="24"/>
        </w:rPr>
        <w:t>полугодие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024C4A" w:rsidRPr="00D77C6E">
        <w:rPr>
          <w:rFonts w:ascii="Times New Roman" w:hAnsi="Times New Roman" w:cs="Times New Roman"/>
          <w:sz w:val="24"/>
          <w:szCs w:val="24"/>
        </w:rPr>
        <w:t>(</w:t>
      </w:r>
      <w:r w:rsidR="00455C38" w:rsidRPr="00D77C6E">
        <w:rPr>
          <w:rFonts w:ascii="Times New Roman" w:hAnsi="Times New Roman" w:cs="Times New Roman"/>
          <w:sz w:val="24"/>
          <w:szCs w:val="24"/>
        </w:rPr>
        <w:t>состав комиссии в приложении №1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Pr="00D77C6E">
        <w:rPr>
          <w:rFonts w:ascii="Times New Roman" w:hAnsi="Times New Roman" w:cs="Times New Roman"/>
          <w:sz w:val="24"/>
          <w:szCs w:val="24"/>
        </w:rPr>
        <w:t>);</w:t>
      </w:r>
    </w:p>
    <w:p w14:paraId="2509B03F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Инвентаризация фин</w:t>
      </w:r>
      <w:r w:rsidR="00455C38" w:rsidRPr="00D77C6E">
        <w:rPr>
          <w:rFonts w:ascii="Times New Roman" w:hAnsi="Times New Roman" w:cs="Times New Roman"/>
          <w:sz w:val="24"/>
          <w:szCs w:val="24"/>
        </w:rPr>
        <w:t>ансовых активов – раз в год до 25</w:t>
      </w:r>
      <w:r w:rsidRPr="00D77C6E">
        <w:rPr>
          <w:rFonts w:ascii="Times New Roman" w:hAnsi="Times New Roman" w:cs="Times New Roman"/>
          <w:sz w:val="24"/>
          <w:szCs w:val="24"/>
        </w:rPr>
        <w:t xml:space="preserve"> декабря (состав комиссии определяется отдельным приказом);</w:t>
      </w:r>
    </w:p>
    <w:p w14:paraId="7FBB33AE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Утверждение годовой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бюджетной отчетности учреждения</w:t>
      </w:r>
      <w:r w:rsidRPr="00D77C6E">
        <w:rPr>
          <w:rFonts w:ascii="Times New Roman" w:hAnsi="Times New Roman" w:cs="Times New Roman"/>
          <w:sz w:val="24"/>
          <w:szCs w:val="24"/>
        </w:rPr>
        <w:t>;</w:t>
      </w:r>
    </w:p>
    <w:p w14:paraId="03FF3E2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20101D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B159F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DD655E4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2A9E5E5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AE54268" w14:textId="77777777" w:rsidR="00024C4A" w:rsidRPr="00D77C6E" w:rsidRDefault="00024C4A" w:rsidP="0002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15CD0" w14:textId="77777777" w:rsidR="002B48C8" w:rsidRPr="00D77C6E" w:rsidRDefault="00AA4F8C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8C2408C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332268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BBF108" w14:textId="77777777" w:rsidR="0003575C" w:rsidRPr="00D77C6E" w:rsidRDefault="002B48C8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1D3" w:rsidRPr="00D77C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01AA67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71B014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7C9840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E9B6C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6B15D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9EFD01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5CB607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C0078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06AD8" w14:textId="77777777" w:rsidR="008653C9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719384D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6B9A63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620EF4" w14:textId="77777777" w:rsidR="00656953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B8132E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3DB650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DE84A5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EE5C53" w14:textId="67B01004" w:rsidR="00B10C7D" w:rsidRPr="00D77C6E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3575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Приложение №1 к приказу от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051ECC" w14:textId="22D1FF52" w:rsidR="00B10C7D" w:rsidRPr="00D77C6E" w:rsidRDefault="0012091F" w:rsidP="008653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91F">
        <w:rPr>
          <w:rFonts w:ascii="Times New Roman" w:hAnsi="Times New Roman" w:cs="Times New Roman"/>
          <w:sz w:val="24"/>
          <w:szCs w:val="24"/>
        </w:rPr>
        <w:t>от 11 января 2021 г. №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77B73AB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1E494E67" w14:textId="77777777" w:rsidR="00653E02" w:rsidRPr="00D77C6E" w:rsidRDefault="00653E02" w:rsidP="00653E02">
      <w:pPr>
        <w:pStyle w:val="20"/>
        <w:jc w:val="center"/>
        <w:rPr>
          <w:rFonts w:ascii="Times New Roman" w:hAnsi="Times New Roman" w:cs="Times New Roman"/>
          <w:b/>
          <w:bCs/>
          <w:color w:val="auto"/>
          <w:kern w:val="32"/>
        </w:rPr>
      </w:pPr>
      <w:bookmarkStart w:id="3" w:name="_Toc288918048"/>
      <w:bookmarkStart w:id="4" w:name="_Toc288921050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 xml:space="preserve">Рабочий </w:t>
      </w:r>
      <w:bookmarkEnd w:id="3"/>
      <w:bookmarkEnd w:id="4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>план счетов</w:t>
      </w:r>
    </w:p>
    <w:p w14:paraId="7D517DD6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tbl>
      <w:tblPr>
        <w:tblW w:w="109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709"/>
        <w:gridCol w:w="567"/>
        <w:gridCol w:w="2693"/>
        <w:gridCol w:w="2840"/>
      </w:tblGrid>
      <w:tr w:rsidR="00653E02" w:rsidRPr="00D77C6E" w14:paraId="7DE144BB" w14:textId="77777777" w:rsidTr="00653E02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72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B0FD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БАЛАНСОВОГО СЧЕТА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2D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Синтетический счет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объекта учета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AB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группы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0C94" w14:textId="77777777" w:rsidR="00653E02" w:rsidRPr="00D77C6E" w:rsidRDefault="00653E02">
            <w:pPr>
              <w:pStyle w:val="ConsPlusCell"/>
              <w:widowControl/>
              <w:spacing w:line="256" w:lineRule="auto"/>
              <w:ind w:right="4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вида    </w:t>
            </w:r>
          </w:p>
        </w:tc>
      </w:tr>
      <w:tr w:rsidR="00653E02" w:rsidRPr="00D77C6E" w14:paraId="7C8FB2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6B8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C5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коды счета 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AF1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C352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4A996C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6D5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72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синтети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ческий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39B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аналити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ческий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5764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8372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1B0BF8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80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C87D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4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4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4B36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378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3A8745B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17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92A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B5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61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4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3D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          </w:t>
            </w:r>
          </w:p>
        </w:tc>
      </w:tr>
      <w:tr w:rsidR="00653E02" w:rsidRPr="00D77C6E" w14:paraId="5AC44D3C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49E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1. Нефинансовые активы                             </w:t>
            </w:r>
          </w:p>
        </w:tc>
      </w:tr>
      <w:tr w:rsidR="00653E02" w:rsidRPr="00D77C6E" w14:paraId="5FEC315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D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C5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200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FB7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59E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6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29223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B2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Основные средства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BD3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02D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5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6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7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6DA6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C983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79A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BD6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D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3F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0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F91F14C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DF5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D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803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C7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CA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особо ценное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1A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CBE265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BC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10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3A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2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1BD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иное движимое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8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E21C9D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262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C51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25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8B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AC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922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Жилые помещения         </w:t>
            </w:r>
          </w:p>
        </w:tc>
      </w:tr>
      <w:tr w:rsidR="00653E02" w:rsidRPr="00D77C6E" w14:paraId="5DE42DD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8B8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A95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1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8F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8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CB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Нежилые помещения-недвижимое имущество учреждения       </w:t>
            </w:r>
          </w:p>
        </w:tc>
      </w:tr>
      <w:tr w:rsidR="00653E02" w:rsidRPr="00D77C6E" w14:paraId="4FEE5038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9C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67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3A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7EDD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45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44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Машины и оборудование   </w:t>
            </w:r>
          </w:p>
        </w:tc>
      </w:tr>
      <w:tr w:rsidR="00653E02" w:rsidRPr="00D77C6E" w14:paraId="71D696F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8447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683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D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7C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D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4A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  </w:t>
            </w:r>
          </w:p>
        </w:tc>
      </w:tr>
      <w:tr w:rsidR="00653E02" w:rsidRPr="00D77C6E" w14:paraId="030460D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A1FA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29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733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DD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17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B5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Производственный и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хозяйственный инвентарь </w:t>
            </w:r>
          </w:p>
        </w:tc>
      </w:tr>
      <w:tr w:rsidR="00653E02" w:rsidRPr="00D77C6E" w14:paraId="62D1633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41C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525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C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8D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50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A8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Библиотечный фонд       </w:t>
            </w:r>
          </w:p>
        </w:tc>
      </w:tr>
      <w:tr w:rsidR="00653E02" w:rsidRPr="00D77C6E" w14:paraId="7E1DE2ED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86F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B8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F4C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9C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4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29C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основные средства</w:t>
            </w:r>
          </w:p>
        </w:tc>
      </w:tr>
      <w:tr w:rsidR="00653E02" w:rsidRPr="00D77C6E" w14:paraId="3BFBCF28" w14:textId="77777777" w:rsidTr="00653E02">
        <w:trPr>
          <w:cantSplit/>
          <w:trHeight w:val="25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979E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Непроизведенные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BAA0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AB69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54CE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5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68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4712F0" w14:textId="77777777" w:rsidTr="00653E02">
        <w:trPr>
          <w:cantSplit/>
          <w:trHeight w:val="77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47010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FF5F08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D888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C70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14:paraId="0693B7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BED2ED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BBF3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Непроизведенные активы – недвижимое имущество учреждения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335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959077E" w14:textId="77777777" w:rsidTr="00653E02">
        <w:trPr>
          <w:cantSplit/>
          <w:trHeight w:val="731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A7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36E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CEA9A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0CFA5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B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7BFC399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F8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Земля</w:t>
            </w:r>
          </w:p>
        </w:tc>
      </w:tr>
      <w:tr w:rsidR="00653E02" w:rsidRPr="00D77C6E" w14:paraId="3EDF251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16F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Амортизация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C0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1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71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1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07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93C4F0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9E28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DA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176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83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A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недвижимого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4D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80402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AFED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13F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9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78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C5E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особо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ценного движимого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D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7CB2AB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2B19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CB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EF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A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иного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движимого имущества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5003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31B0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977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81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E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0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B9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жилых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помещений               </w:t>
            </w:r>
          </w:p>
        </w:tc>
      </w:tr>
      <w:tr w:rsidR="00653E02" w:rsidRPr="00D77C6E" w14:paraId="4DAF6A1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0BFB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0D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46D7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71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5D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нежилых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помещений(зданий и сооружений)-недвижимого имущества учреждения               </w:t>
            </w:r>
          </w:p>
        </w:tc>
      </w:tr>
      <w:tr w:rsidR="00653E02" w:rsidRPr="00D77C6E" w14:paraId="2FA4217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864B9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0D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CC9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13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BD2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машин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оборудования            </w:t>
            </w:r>
          </w:p>
        </w:tc>
      </w:tr>
      <w:tr w:rsidR="00653E02" w:rsidRPr="00D77C6E" w14:paraId="6D1970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A4E7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DA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B6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28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A4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F1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Амортизация транспортных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06C49A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EB7A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50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C8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473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B8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208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производственного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хозяйственного инвентаря</w:t>
            </w:r>
          </w:p>
        </w:tc>
      </w:tr>
      <w:tr w:rsidR="00653E02" w:rsidRPr="00D77C6E" w14:paraId="3595B0C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73C0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7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4D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24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6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51C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библиотечного фонда     </w:t>
            </w:r>
          </w:p>
        </w:tc>
      </w:tr>
      <w:tr w:rsidR="00653E02" w:rsidRPr="00D77C6E" w14:paraId="48C5DA7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BB4C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34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53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EA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C7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прочих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65E7C01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5A95C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63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9D9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D5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CE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F8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нематериальных активов  </w:t>
            </w:r>
          </w:p>
        </w:tc>
      </w:tr>
      <w:tr w:rsidR="00653E02" w:rsidRPr="00D77C6E" w14:paraId="6FDD5AB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052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Материальные запасы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6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E0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D2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5B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B24E6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ED1D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10C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4F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3E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AF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особо ценное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8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738E773" w14:textId="77777777" w:rsidTr="00653E02">
        <w:trPr>
          <w:cantSplit/>
          <w:trHeight w:val="1165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9BB3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4E5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006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34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5AC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иное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86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6927F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13E9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26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48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63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44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10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Медикаменты и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перевязочные средства   </w:t>
            </w:r>
          </w:p>
        </w:tc>
      </w:tr>
      <w:tr w:rsidR="00653E02" w:rsidRPr="00D77C6E" w14:paraId="7242A63E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2F59F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A4E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946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CB2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AE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DF0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Продукты питания        </w:t>
            </w:r>
          </w:p>
        </w:tc>
      </w:tr>
      <w:tr w:rsidR="00653E02" w:rsidRPr="00D77C6E" w14:paraId="4DC0DE7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F081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3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560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E4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7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F5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Горюче-смазочные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материалы               </w:t>
            </w:r>
          </w:p>
        </w:tc>
      </w:tr>
      <w:tr w:rsidR="00653E02" w:rsidRPr="00D77C6E" w14:paraId="03E674F6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247F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10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7D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6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3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52B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Строительные материалы  </w:t>
            </w:r>
          </w:p>
        </w:tc>
      </w:tr>
      <w:tr w:rsidR="00653E02" w:rsidRPr="00D77C6E" w14:paraId="2952F35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21B5D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F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63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9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CA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66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Мягкий инвентарь        </w:t>
            </w:r>
          </w:p>
        </w:tc>
      </w:tr>
      <w:tr w:rsidR="00653E02" w:rsidRPr="00D77C6E" w14:paraId="35CBE33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4E73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36B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544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0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F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7B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Прочие материальные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51930DD4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0E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Вложения в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75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FB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D25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17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D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1AC6F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655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E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E8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736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04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73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6E75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0D9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00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0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F2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359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особо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B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FFD1D9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EA2C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7D2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454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964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17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иное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8E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32A034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DE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9B3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7F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E9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4F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7A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основные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средства                </w:t>
            </w:r>
          </w:p>
        </w:tc>
      </w:tr>
      <w:tr w:rsidR="00653E02" w:rsidRPr="00D77C6E" w14:paraId="1344668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D8C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31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580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BD0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70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15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нематериальные активы   </w:t>
            </w:r>
          </w:p>
        </w:tc>
      </w:tr>
      <w:tr w:rsidR="00653E02" w:rsidRPr="00D77C6E" w14:paraId="5E6276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D34E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3A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B15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76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B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493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непроизведенные активы  </w:t>
            </w:r>
          </w:p>
        </w:tc>
      </w:tr>
      <w:tr w:rsidR="00653E02" w:rsidRPr="00D77C6E" w14:paraId="6A4AEC5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72B6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923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D7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7F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4D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BD4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материальные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102EFE9E" w14:textId="77777777" w:rsidTr="00653E02"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F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Затраты на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изготовление готовой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продукции, выполнение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работ, услуг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7F8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3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7A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2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1D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15BE75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B1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5E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56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3B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7F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Себестоимость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CD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03FAED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83D0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A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5D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6F0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A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Накладные расходы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1E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0E4014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9F8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1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2E1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BC6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C67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Общехозяйственные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расходы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19B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1A8EB8C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13A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DE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F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20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5C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Издержки обращения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920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A662B56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2FA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2. Финансовые активы                              </w:t>
            </w:r>
          </w:p>
        </w:tc>
      </w:tr>
      <w:tr w:rsidR="00653E02" w:rsidRPr="00D77C6E" w14:paraId="7E52CDAE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60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ФИНАНСОВЫЕ АКТИВЫ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5C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84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2B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F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E3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D2AB0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98F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Денежные средства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учреждения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82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9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16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6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6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0216EB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F8F41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97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F8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0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77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лицевых счетах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учреждения в органе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казначейства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0D56C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A091D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86D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46D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CB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19F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кассе учреждения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0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AA6EFD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064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B95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B9E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BA5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C9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EE8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на счетах    </w:t>
            </w:r>
          </w:p>
        </w:tc>
      </w:tr>
      <w:tr w:rsidR="00653E02" w:rsidRPr="00D77C6E" w14:paraId="54F450C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4CBD0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F4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E5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358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66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7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в пути       </w:t>
            </w:r>
          </w:p>
        </w:tc>
      </w:tr>
      <w:tr w:rsidR="00653E02" w:rsidRPr="00D77C6E" w14:paraId="034B15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B1FA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44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B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5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D9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C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Касса                   </w:t>
            </w:r>
          </w:p>
        </w:tc>
      </w:tr>
      <w:tr w:rsidR="00653E02" w:rsidRPr="00D77C6E" w14:paraId="43DB119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7B8A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EBE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C7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ECB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77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C6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документы      </w:t>
            </w:r>
          </w:p>
        </w:tc>
      </w:tr>
      <w:tr w:rsidR="00653E02" w:rsidRPr="00D77C6E" w14:paraId="3772752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3E60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доходам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0C4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6F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00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16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D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71E06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06009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0D2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D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83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FA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налоговым доходам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7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22900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BBA99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C0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C37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DF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014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собственности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36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1385F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53F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C1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8C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3FA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оказания платных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D4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D1441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AF24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B4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F1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16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8A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суммам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принудительного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изъятия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DA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5B967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2EC66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59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AE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03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AF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поступлениям от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5A5C4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A91C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6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623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DE3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E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страховым взносам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обязательное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страхование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0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78E7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5533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D88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0A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0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95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операций с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активами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AC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14957C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4C28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09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41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74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F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4A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DE7CE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B8C54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35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A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3F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C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8DA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доходов от собственности</w:t>
            </w:r>
          </w:p>
        </w:tc>
      </w:tr>
      <w:tr w:rsidR="00653E02" w:rsidRPr="00D77C6E" w14:paraId="3051490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F8E5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9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0C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D3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6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9B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доходов от оказания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платных работ, услуг    </w:t>
            </w:r>
          </w:p>
        </w:tc>
      </w:tr>
      <w:tr w:rsidR="00653E02" w:rsidRPr="00D77C6E" w14:paraId="146219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6C91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выданным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авансам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D25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7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9F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5D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9A575B8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7CEF4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54C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D96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4D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7B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31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A258B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A1CE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AB9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D4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FE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9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6CB507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335E9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CF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94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7BF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09A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C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D2795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DA2B5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6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2B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542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53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D6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выплатам         </w:t>
            </w:r>
          </w:p>
        </w:tc>
      </w:tr>
      <w:tr w:rsidR="00653E02" w:rsidRPr="00D77C6E" w14:paraId="0D35D9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5634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A9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B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F88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C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44C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выплаты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        </w:t>
            </w:r>
          </w:p>
        </w:tc>
      </w:tr>
      <w:tr w:rsidR="00653E02" w:rsidRPr="00D77C6E" w14:paraId="07A5F1B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F1A9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28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7C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981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C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CAB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связи           </w:t>
            </w:r>
          </w:p>
        </w:tc>
      </w:tr>
      <w:tr w:rsidR="00653E02" w:rsidRPr="00D77C6E" w14:paraId="4DA7ECE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379D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64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07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C9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A8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82F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транспортным услугам    </w:t>
            </w:r>
          </w:p>
        </w:tc>
      </w:tr>
      <w:tr w:rsidR="00653E02" w:rsidRPr="00D77C6E" w14:paraId="5802B2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38513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18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F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EE1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F0D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коммунальным услугам    </w:t>
            </w:r>
          </w:p>
        </w:tc>
      </w:tr>
      <w:tr w:rsidR="00653E02" w:rsidRPr="00D77C6E" w14:paraId="0B23ACF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95C11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DC7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DB1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4E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AA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88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арендной плате за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пользование имуществом  </w:t>
            </w:r>
          </w:p>
        </w:tc>
      </w:tr>
      <w:tr w:rsidR="00653E02" w:rsidRPr="00D77C6E" w14:paraId="42E1380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19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98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0D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5D7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6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493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по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содержанию имущества    </w:t>
            </w:r>
          </w:p>
        </w:tc>
      </w:tr>
      <w:tr w:rsidR="00653E02" w:rsidRPr="00D77C6E" w14:paraId="77DB380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FD04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5A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3A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1FE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388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работам, услугам </w:t>
            </w:r>
          </w:p>
        </w:tc>
      </w:tr>
      <w:tr w:rsidR="00653E02" w:rsidRPr="00D77C6E" w14:paraId="7771F52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007EF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B1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0B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8D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2E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EB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основных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30596DF1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D7AF1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3F2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7EB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9E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6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92E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00D5D90F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8C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Расчеты с подотчетными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лицами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865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AC1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701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0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E9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658D8B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B4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E3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ED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781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56F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5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242B3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3FC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3B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5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49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03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FB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B7CE79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A2D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F4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857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0AE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B8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EC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C440A79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8B55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01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3B3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A7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FA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социальному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E04C9B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2A87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9A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AA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97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FC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прочим расходам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F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1A41BB6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C92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6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81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258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A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EDD0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</w:p>
          <w:p w14:paraId="7C7C24F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лицами по оплате прочих выплат                   </w:t>
            </w:r>
          </w:p>
        </w:tc>
      </w:tr>
      <w:tr w:rsidR="00653E02" w:rsidRPr="00D77C6E" w14:paraId="52AB299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7DD4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9D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6E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5E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6C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06B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услуг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                  </w:t>
            </w:r>
          </w:p>
        </w:tc>
      </w:tr>
      <w:tr w:rsidR="00653E02" w:rsidRPr="00D77C6E" w14:paraId="116406C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762B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1FC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A5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B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B3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CB9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транспортных услуг      </w:t>
            </w:r>
          </w:p>
        </w:tc>
      </w:tr>
      <w:tr w:rsidR="00653E02" w:rsidRPr="00D77C6E" w14:paraId="0881A73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F9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20B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B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69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32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58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работ,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 по содержанию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3227449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9C49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07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75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E92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B3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7F7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прочих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     </w:t>
            </w:r>
          </w:p>
        </w:tc>
      </w:tr>
      <w:tr w:rsidR="00653E02" w:rsidRPr="00D77C6E" w14:paraId="1F20CC7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C45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B92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FA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7DA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7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A7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лицами по приобретению основных средств        </w:t>
            </w:r>
          </w:p>
        </w:tc>
      </w:tr>
      <w:tr w:rsidR="00653E02" w:rsidRPr="00D77C6E" w14:paraId="336E5F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18E2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87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B63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13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B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2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приобретению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6BE6368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F2F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B67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D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4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66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штрафов за нарушение законодательства о закупках и нарушение контрактов (договоров)</w:t>
            </w:r>
          </w:p>
        </w:tc>
      </w:tr>
      <w:tr w:rsidR="00653E02" w:rsidRPr="00D77C6E" w14:paraId="205804B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4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B0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0B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75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B9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D1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других экономических санкций</w:t>
            </w:r>
          </w:p>
        </w:tc>
      </w:tr>
      <w:tr w:rsidR="00653E02" w:rsidRPr="00D77C6E" w14:paraId="1D7197A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492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76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4C4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1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E6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CE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лицами по оплате иных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  </w:t>
            </w:r>
          </w:p>
        </w:tc>
      </w:tr>
      <w:tr w:rsidR="00653E02" w:rsidRPr="00D77C6E" w14:paraId="384BC85E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3B4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Расчеты по ущербу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 иным доходам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C8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E6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420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90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E1C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F1A8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528A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DED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0A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F17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36F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компенсации затрат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B0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F596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D01C4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B9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81C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65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2D1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суммам принудительного изъятия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D5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118E4B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98488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281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13F1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E1D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4D8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3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D1750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B06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50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7C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88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7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прочему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ущербу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D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22871F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7FEFD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00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E2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EE6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73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BA5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основным средствам      </w:t>
            </w:r>
          </w:p>
        </w:tc>
      </w:tr>
      <w:tr w:rsidR="00653E02" w:rsidRPr="00D77C6E" w14:paraId="6445748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A93C3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E7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77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D5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8A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4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нематериальным активам  </w:t>
            </w:r>
          </w:p>
        </w:tc>
      </w:tr>
      <w:tr w:rsidR="00653E02" w:rsidRPr="00D77C6E" w14:paraId="73CAD9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94883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B1E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A1A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AEB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98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5C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непроизведенным активам </w:t>
            </w:r>
          </w:p>
        </w:tc>
      </w:tr>
      <w:tr w:rsidR="00653E02" w:rsidRPr="00D77C6E" w14:paraId="7334795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0E9F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CE0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E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088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F8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BE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материальным запасам    </w:t>
            </w:r>
          </w:p>
        </w:tc>
      </w:tr>
      <w:tr w:rsidR="00653E02" w:rsidRPr="00D77C6E" w14:paraId="4EEA94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20564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A6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E6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5E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6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98D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недостачам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денежных средств        </w:t>
            </w:r>
          </w:p>
        </w:tc>
      </w:tr>
      <w:tr w:rsidR="00653E02" w:rsidRPr="00D77C6E" w14:paraId="725DCDCB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9E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F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E2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7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7A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508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недостачам иных финансовых активов</w:t>
            </w:r>
          </w:p>
        </w:tc>
      </w:tr>
      <w:tr w:rsidR="00653E02" w:rsidRPr="00D77C6E" w14:paraId="17BA15B9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CE4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111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847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74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93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1E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доходам</w:t>
            </w:r>
          </w:p>
        </w:tc>
      </w:tr>
      <w:tr w:rsidR="00653E02" w:rsidRPr="00D77C6E" w14:paraId="716F0AB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2A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дебиторами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DB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3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B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4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4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0A7E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6A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02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15F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CD9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поступлениям в бюджет</w:t>
            </w:r>
          </w:p>
        </w:tc>
      </w:tr>
      <w:tr w:rsidR="00653E02" w:rsidRPr="00D77C6E" w14:paraId="4813E0A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A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7A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25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F2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A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D91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наличным денежным средствам</w:t>
            </w:r>
          </w:p>
        </w:tc>
      </w:tr>
      <w:tr w:rsidR="00653E02" w:rsidRPr="00D77C6E" w14:paraId="6AC9647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1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1D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3D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EF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1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FF3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дебиторами              </w:t>
            </w:r>
          </w:p>
        </w:tc>
      </w:tr>
      <w:tr w:rsidR="00653E02" w:rsidRPr="00D77C6E" w14:paraId="549552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93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D5B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4A2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9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F7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учредителем   </w:t>
            </w:r>
          </w:p>
        </w:tc>
      </w:tr>
      <w:tr w:rsidR="00653E02" w:rsidRPr="00D77C6E" w14:paraId="0C644665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7E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3. Обязательства                                </w:t>
            </w:r>
          </w:p>
        </w:tc>
      </w:tr>
      <w:tr w:rsidR="00653E02" w:rsidRPr="00D77C6E" w14:paraId="459E0592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ОБЯЗАТЕЛЬСТВА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CD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D8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A5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B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C06AB7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881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принятым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BA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62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A92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69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D6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37CC27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BD7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03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9A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B37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A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труда и начислениям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оплате труда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9F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B6E378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A7B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16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568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BA0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066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работам,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97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F70E90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485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50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FF4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C05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F6E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поступлению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A1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46797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7D3F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B3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C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53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E4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организациям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C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5631A1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DCC8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B2C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A1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92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1E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7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F91ED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AD5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9B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0D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8CF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AF2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социальному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1B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05CC71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15D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4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B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4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16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ED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B8BF0D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DC8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30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7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473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A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A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заработной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                  </w:t>
            </w:r>
          </w:p>
        </w:tc>
      </w:tr>
      <w:tr w:rsidR="00653E02" w:rsidRPr="00D77C6E" w14:paraId="738394D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3F42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3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77D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001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67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F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выплатам                </w:t>
            </w:r>
          </w:p>
        </w:tc>
      </w:tr>
      <w:tr w:rsidR="00653E02" w:rsidRPr="00D77C6E" w14:paraId="3753BA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209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DD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7A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0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4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9EA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начислениям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оплате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     </w:t>
            </w:r>
          </w:p>
        </w:tc>
      </w:tr>
      <w:tr w:rsidR="00653E02" w:rsidRPr="00D77C6E" w14:paraId="4B89F8B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13D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BA6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F9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70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C9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7F8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услугам связи</w:t>
            </w:r>
          </w:p>
        </w:tc>
      </w:tr>
      <w:tr w:rsidR="00653E02" w:rsidRPr="00D77C6E" w14:paraId="3A094D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89C0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1D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7F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87E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5A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A2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транспортным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5ECCB0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AB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9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89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93D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F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77C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коммунальным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27F8F0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4DB7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3A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01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3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3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83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арендной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за пользование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имуществом              </w:t>
            </w:r>
          </w:p>
        </w:tc>
      </w:tr>
      <w:tr w:rsidR="00653E02" w:rsidRPr="00D77C6E" w14:paraId="788032E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F1F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03D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80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57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20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04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работам,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по содержанию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0E80F43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E79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FAC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C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46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5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F3D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       </w:t>
            </w:r>
          </w:p>
        </w:tc>
      </w:tr>
      <w:tr w:rsidR="00653E02" w:rsidRPr="00D77C6E" w14:paraId="2399127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6CCD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E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858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199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56D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0D9B4C4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41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2A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5F9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7F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5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148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4886A7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B11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4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C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0A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3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B0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</w:t>
            </w:r>
          </w:p>
        </w:tc>
      </w:tr>
      <w:tr w:rsidR="00653E02" w:rsidRPr="00D77C6E" w14:paraId="49BF389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C697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732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9A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E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7A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10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653E02" w:rsidRPr="00D77C6E" w14:paraId="2BE88A2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AE47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0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6C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A9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2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68C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перечислениям, за исключением государственных и муниципальных организаций</w:t>
            </w:r>
          </w:p>
        </w:tc>
      </w:tr>
      <w:tr w:rsidR="00653E02" w:rsidRPr="00D77C6E" w14:paraId="67487A2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CAF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30B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7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0D2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9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34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пособиям по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социальной помощи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населению               </w:t>
            </w:r>
          </w:p>
        </w:tc>
      </w:tr>
      <w:tr w:rsidR="00653E02" w:rsidRPr="00D77C6E" w14:paraId="7066F9E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2028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CE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EC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6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20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штрафам за нарушение законодательства о закупках и нарушение условий контрактов(договоров)</w:t>
            </w:r>
          </w:p>
        </w:tc>
      </w:tr>
      <w:tr w:rsidR="00653E02" w:rsidRPr="00D77C6E" w14:paraId="303D850D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B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47C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6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B7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E5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4C5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расходам</w:t>
            </w:r>
          </w:p>
        </w:tc>
      </w:tr>
      <w:tr w:rsidR="00653E02" w:rsidRPr="00D77C6E" w14:paraId="6FBC821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09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Расчеты по платежам в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бюджеты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718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A2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A9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1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4B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платежам в бюджеты</w:t>
            </w:r>
          </w:p>
        </w:tc>
      </w:tr>
      <w:tr w:rsidR="00653E02" w:rsidRPr="00D77C6E" w14:paraId="194BCB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AFC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130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E0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DB0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8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CC2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доходы физических лиц   </w:t>
            </w:r>
          </w:p>
        </w:tc>
      </w:tr>
      <w:tr w:rsidR="00653E02" w:rsidRPr="00D77C6E" w14:paraId="19A90926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D23B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0F5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78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88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D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9B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случай временной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нетрудоспособности и в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с материнством    </w:t>
            </w:r>
          </w:p>
        </w:tc>
      </w:tr>
      <w:tr w:rsidR="00653E02" w:rsidRPr="00D77C6E" w14:paraId="76E1DDB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0A4A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C7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86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4F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32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0DF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прибыль организаций     </w:t>
            </w:r>
          </w:p>
        </w:tc>
      </w:tr>
      <w:tr w:rsidR="00653E02" w:rsidRPr="00D77C6E" w14:paraId="4FBBEF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2B41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348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232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D0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05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6DA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добавленную стоимость   </w:t>
            </w:r>
          </w:p>
        </w:tc>
      </w:tr>
      <w:tr w:rsidR="00653E02" w:rsidRPr="00D77C6E" w14:paraId="717D72F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426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967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E8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769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57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C3C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платежам в бюджет       </w:t>
            </w:r>
          </w:p>
        </w:tc>
      </w:tr>
      <w:tr w:rsidR="00653E02" w:rsidRPr="00D77C6E" w14:paraId="353B6179" w14:textId="77777777" w:rsidTr="00653E02">
        <w:trPr>
          <w:cantSplit/>
          <w:trHeight w:val="9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F9DA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F23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248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16F5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2C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D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несчастных случаев на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 и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профессиональных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заболеваний             </w:t>
            </w:r>
          </w:p>
        </w:tc>
      </w:tr>
      <w:tr w:rsidR="00653E02" w:rsidRPr="00D77C6E" w14:paraId="763B60CE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71FD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D86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B03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064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B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52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медицинское страхование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Федеральный ФОМС      </w:t>
            </w:r>
          </w:p>
        </w:tc>
      </w:tr>
      <w:tr w:rsidR="00653E02" w:rsidRPr="00D77C6E" w14:paraId="783C871B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DBA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1B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586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4A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A9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BD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</w:tr>
      <w:tr w:rsidR="00653E02" w:rsidRPr="00D77C6E" w14:paraId="326675D0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814C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63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4C6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0A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6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76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выплату страховой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11EA99F7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27A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384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48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F2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74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выплату накопительной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278EFC2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145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2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F0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2F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F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F4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организаций   </w:t>
            </w:r>
          </w:p>
        </w:tc>
      </w:tr>
      <w:tr w:rsidR="00653E02" w:rsidRPr="00D77C6E" w14:paraId="03B1944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BB15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037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51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F5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4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45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земельному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налогу                  </w:t>
            </w:r>
          </w:p>
        </w:tc>
      </w:tr>
      <w:tr w:rsidR="00653E02" w:rsidRPr="00D77C6E" w14:paraId="5E24881E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E0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кредиторами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FD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8B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7B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8E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AA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C94A9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C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CE4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6A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9A7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4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30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средствам,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полученным во временное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распоряжение            </w:t>
            </w:r>
          </w:p>
        </w:tc>
      </w:tr>
      <w:tr w:rsidR="00653E02" w:rsidRPr="00D77C6E" w14:paraId="07BF66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9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83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54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2A2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5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D5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депонентами   </w:t>
            </w:r>
          </w:p>
        </w:tc>
      </w:tr>
      <w:tr w:rsidR="00653E02" w:rsidRPr="00D77C6E" w14:paraId="53ACC798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91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E8F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36E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1C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6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B50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удержаниям из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 по оплате труда  </w:t>
            </w:r>
          </w:p>
        </w:tc>
      </w:tr>
      <w:tr w:rsidR="00653E02" w:rsidRPr="00D77C6E" w14:paraId="409648E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4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6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77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F2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F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2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Внутриведомственные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расчеты                 </w:t>
            </w:r>
          </w:p>
        </w:tc>
      </w:tr>
      <w:tr w:rsidR="00653E02" w:rsidRPr="00D77C6E" w14:paraId="123FAEC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EB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A5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6D5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C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57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08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платежам из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 с финансовым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органом                 </w:t>
            </w:r>
          </w:p>
        </w:tc>
      </w:tr>
      <w:tr w:rsidR="00653E02" w:rsidRPr="00D77C6E" w14:paraId="54E8514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B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0B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0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807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00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AE3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кредиторами             </w:t>
            </w:r>
          </w:p>
        </w:tc>
      </w:tr>
      <w:tr w:rsidR="00653E02" w:rsidRPr="00D77C6E" w14:paraId="7C02B7B9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7D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4. Финансовый результат                             </w:t>
            </w:r>
          </w:p>
        </w:tc>
      </w:tr>
      <w:tr w:rsidR="00653E02" w:rsidRPr="00D77C6E" w14:paraId="44D9658D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3A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РЕЗУЛЬТАТ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E8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8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83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7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E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2F5C97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9A6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Финансовый результат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хозяйствующего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субъекта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BD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5E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10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1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8ACEF8D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3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A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F2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3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77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текущего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40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41FD3DC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B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6B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5D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272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FD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текущего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49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7003C5D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1C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EA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8E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11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49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результат прошлых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отчетных периодов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2E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8B5778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BC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5C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E0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A5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будущих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E9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5AA54549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2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C1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8C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86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49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будущих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FF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2780124D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E9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5. Санкционирование расходов хозяйствующего субъекта              </w:t>
            </w:r>
          </w:p>
        </w:tc>
      </w:tr>
      <w:tr w:rsidR="00653E02" w:rsidRPr="00D77C6E" w14:paraId="262A841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CF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САНКЦИОНИРОВАНИЕ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A09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3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9AF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50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CFB984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08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90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0E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6E4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B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текущему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5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948446C" w14:textId="77777777" w:rsidTr="00653E0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C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67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A6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C8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48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первому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текущим (очередному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году)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E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8CBC33C" w14:textId="77777777" w:rsidTr="00653E0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A7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2F8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C8E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C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763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текущим (первому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году, следующему за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очередным)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BA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360E3C" w14:textId="77777777" w:rsidTr="00653E0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6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C6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18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02C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93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22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C484DFB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1B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Лимиты бюджетных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09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D6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1C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B6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6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A1BCD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6A5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FF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77F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4C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3D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3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42B9E4F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7E1B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0F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DE3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C82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2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CF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к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D326BD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224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F9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9F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D19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F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C70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обязательств получателей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средств       </w:t>
            </w:r>
          </w:p>
        </w:tc>
      </w:tr>
      <w:tr w:rsidR="00653E02" w:rsidRPr="00D77C6E" w14:paraId="53B715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F48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07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C8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A9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00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17B6EA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22AE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44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8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49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1F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867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2672FB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1FA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5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F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B73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E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1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в пути     </w:t>
            </w:r>
          </w:p>
        </w:tc>
      </w:tr>
      <w:tr w:rsidR="00653E02" w:rsidRPr="00D77C6E" w14:paraId="1297007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EC59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1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BEC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BF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E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085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лимиты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747B3235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1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3A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7CC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29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D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1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EBF8001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16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F1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1B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2A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F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EF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обязательства  </w:t>
            </w:r>
          </w:p>
        </w:tc>
      </w:tr>
      <w:tr w:rsidR="00653E02" w:rsidRPr="00D77C6E" w14:paraId="73389B4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E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C6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95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DA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1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27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денежные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обязательства           </w:t>
            </w:r>
          </w:p>
        </w:tc>
      </w:tr>
      <w:tr w:rsidR="00653E02" w:rsidRPr="00D77C6E" w14:paraId="0E95915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9E29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66E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04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96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0C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F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C9CD5E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DF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29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E77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D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E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09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58A43D3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804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8F6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BF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723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FD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4B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к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2B78561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D9A4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AF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A1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6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A7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Бюджетные ассигнования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получателей бюджетных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и 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администраторов выплат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источникам           </w:t>
            </w:r>
          </w:p>
        </w:tc>
      </w:tr>
      <w:tr w:rsidR="00653E02" w:rsidRPr="00D77C6E" w14:paraId="4FC9C9C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4AA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1B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05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52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DB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AAA509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FF5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6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B3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63E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28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F43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069CF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2A7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52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286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BEF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4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F5C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в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пути                    </w:t>
            </w:r>
          </w:p>
        </w:tc>
      </w:tr>
      <w:tr w:rsidR="00653E02" w:rsidRPr="00D77C6E" w14:paraId="7AAF6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BA23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FC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E4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79B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D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78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бюджетные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77FD5E98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9B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Сметные (плановые)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назначения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76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66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50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47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A3C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(выплат), видам доходов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  <w:tr w:rsidR="00653E02" w:rsidRPr="00D77C6E" w14:paraId="37F6D95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E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Право на принятие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CC7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105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5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12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64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 (обязательств) </w:t>
            </w:r>
          </w:p>
        </w:tc>
      </w:tr>
      <w:tr w:rsidR="00653E02" w:rsidRPr="00D77C6E" w14:paraId="21153295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BEF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Утвержденный объем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финансового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519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FD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446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1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60C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  <w:tr w:rsidR="00653E02" w:rsidRPr="00D77C6E" w14:paraId="2DD21F0F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38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Получено финансового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EC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33A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0E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174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8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</w:tbl>
    <w:p w14:paraId="70FE3FD0" w14:textId="77777777" w:rsidR="00653E02" w:rsidRPr="00D77C6E" w:rsidRDefault="00653E02" w:rsidP="00653E02">
      <w:pPr>
        <w:spacing w:after="60"/>
        <w:jc w:val="right"/>
        <w:rPr>
          <w:rFonts w:ascii="Times New Roman" w:hAnsi="Times New Roman" w:cs="Times New Roman"/>
          <w:b/>
        </w:rPr>
      </w:pPr>
    </w:p>
    <w:p w14:paraId="64E305B2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745E76AC" w14:textId="77777777" w:rsidR="00653E02" w:rsidRPr="00D77C6E" w:rsidRDefault="00653E02" w:rsidP="00653E0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6FB8BBC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628C4411" w14:textId="77777777" w:rsidR="003951D3" w:rsidRPr="00D77C6E" w:rsidRDefault="003951D3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1C299A" w14:textId="77777777" w:rsidR="0003575C" w:rsidRPr="00D77C6E" w:rsidRDefault="0003575C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74C239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lang w:eastAsia="ru-RU"/>
        </w:rPr>
        <w:t>Забалансовые счета</w:t>
      </w:r>
    </w:p>
    <w:p w14:paraId="4B4BF746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435"/>
        <w:gridCol w:w="7371"/>
        <w:gridCol w:w="1329"/>
      </w:tblGrid>
      <w:tr w:rsidR="00B10C7D" w:rsidRPr="00D77C6E" w14:paraId="62A4F2C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A07DB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C24B6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9573F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Номер счета</w:t>
            </w:r>
          </w:p>
        </w:tc>
      </w:tr>
      <w:tr w:rsidR="00B10C7D" w:rsidRPr="00D77C6E" w14:paraId="06F6F3A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20BB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936E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B8B9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B10C7D" w:rsidRPr="00D77C6E" w14:paraId="494CD06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D34D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FFACA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4C81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B10C7D" w:rsidRPr="00D77C6E" w14:paraId="5D55A749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F1A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7A6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D4FA7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B10C7D" w:rsidRPr="00D77C6E" w14:paraId="78A9233E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91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62A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B10C7D" w:rsidRPr="00D77C6E" w14:paraId="57DE07BD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FBA9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38D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88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</w:tr>
      <w:tr w:rsidR="00B10C7D" w:rsidRPr="00D77C6E" w14:paraId="21330FD0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BC8C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7D4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Запасные части к транспортным средствам, выданные взамен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AAD31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B10C7D" w:rsidRPr="00D77C6E" w14:paraId="1422072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25E5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9861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A2EC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10C7D" w:rsidRPr="00D77C6E" w14:paraId="06D07CDC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273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686C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E94D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10C7D" w:rsidRPr="00D77C6E" w14:paraId="551F0D88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B05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61E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BF83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10C7D" w:rsidRPr="00D77C6E" w14:paraId="7A28D467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FE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BD4F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167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10C7D" w:rsidRPr="00D77C6E" w14:paraId="1A8BEF0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795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E2AD" w14:textId="00E59A52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эксплуатации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8074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10C7D" w:rsidRPr="00D77C6E" w14:paraId="5E80D0C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CEC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777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ценности, выданные в личное пользование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D16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B10C7D" w:rsidRPr="00D77C6E" w14:paraId="599BE37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88FB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CB3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Парковочные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5DCF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28П</w:t>
            </w:r>
          </w:p>
        </w:tc>
      </w:tr>
      <w:tr w:rsidR="00B10C7D" w:rsidRPr="00D77C6E" w14:paraId="21A9870F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913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BB32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Транспортные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D64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29Т</w:t>
            </w:r>
          </w:p>
        </w:tc>
      </w:tr>
      <w:tr w:rsidR="00B10C7D" w:rsidRPr="00D77C6E" w14:paraId="2CADFCF5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EFF4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3FC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856F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10C7D" w:rsidRPr="00D77C6E" w14:paraId="0CE224D6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DFCB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4339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3760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1D7A6B1E" w14:textId="77777777" w:rsidTr="00B10C7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D9B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D2A1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557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7381E154" w14:textId="77777777" w:rsidTr="00B10C7D"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C10FF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50231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1FFDE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8AE531E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C6E">
        <w:rPr>
          <w:rFonts w:ascii="Times New Roman" w:eastAsia="Times New Roman" w:hAnsi="Times New Roman" w:cs="Times New Roman"/>
          <w:lang w:eastAsia="ru-RU"/>
        </w:rPr>
        <w:t> </w:t>
      </w:r>
    </w:p>
    <w:p w14:paraId="32B78CA0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469AB116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37888677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0B9B452C" w14:textId="77777777" w:rsidR="00AA4F8C" w:rsidRPr="00D77C6E" w:rsidRDefault="00AA4F8C" w:rsidP="00B10C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95677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36F6E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A2C4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7129A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58F783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1C4DB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DEE36A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7233C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9FAAC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68A45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5489E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F92E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3F9B8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6FD21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DBE32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5E90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931D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746AA4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A4DD15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F0D3F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EA739B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446A7A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A8B8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C094B2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9FAD2" w14:textId="35AF1B1A" w:rsidR="0027795F" w:rsidRPr="00D77C6E" w:rsidRDefault="0027795F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 w:rsidR="00024C4A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4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83BF789" w14:textId="413B1325" w:rsidR="0027795F" w:rsidRPr="00D77C6E" w:rsidRDefault="00C66405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Pr="00C66405">
        <w:rPr>
          <w:rFonts w:ascii="Times New Roman" w:hAnsi="Times New Roman" w:cs="Times New Roman"/>
          <w:sz w:val="24"/>
          <w:szCs w:val="24"/>
        </w:rPr>
        <w:t xml:space="preserve">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F944405" w14:textId="77777777" w:rsidR="0027795F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25A51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Номера журналов операций</w:t>
      </w:r>
    </w:p>
    <w:p w14:paraId="334FC1D9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8469"/>
      </w:tblGrid>
      <w:tr w:rsidR="0027795F" w:rsidRPr="00D77C6E" w14:paraId="6EA27A36" w14:textId="77777777" w:rsidTr="0027795F">
        <w:tc>
          <w:tcPr>
            <w:tcW w:w="1668" w:type="dxa"/>
          </w:tcPr>
          <w:p w14:paraId="15CC754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  <w:tc>
          <w:tcPr>
            <w:tcW w:w="8469" w:type="dxa"/>
          </w:tcPr>
          <w:p w14:paraId="5FBCF226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</w:tr>
      <w:tr w:rsidR="0027795F" w:rsidRPr="00D77C6E" w14:paraId="67736C0F" w14:textId="77777777" w:rsidTr="0027795F">
        <w:tc>
          <w:tcPr>
            <w:tcW w:w="1668" w:type="dxa"/>
          </w:tcPr>
          <w:p w14:paraId="6A3764B9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14:paraId="6A1FF7D4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счету «Касса»</w:t>
            </w:r>
          </w:p>
        </w:tc>
      </w:tr>
      <w:tr w:rsidR="0027795F" w:rsidRPr="00D77C6E" w14:paraId="6E923626" w14:textId="77777777" w:rsidTr="0027795F">
        <w:tc>
          <w:tcPr>
            <w:tcW w:w="1668" w:type="dxa"/>
          </w:tcPr>
          <w:p w14:paraId="520578C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14:paraId="36F84C41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</w:tr>
      <w:tr w:rsidR="0027795F" w:rsidRPr="00D77C6E" w14:paraId="0697E3FC" w14:textId="77777777" w:rsidTr="0027795F">
        <w:tc>
          <w:tcPr>
            <w:tcW w:w="1668" w:type="dxa"/>
          </w:tcPr>
          <w:p w14:paraId="7A3436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14:paraId="400E7B2A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</w:tr>
      <w:tr w:rsidR="0027795F" w:rsidRPr="00D77C6E" w14:paraId="4CA55313" w14:textId="77777777" w:rsidTr="0027795F">
        <w:tc>
          <w:tcPr>
            <w:tcW w:w="1668" w:type="dxa"/>
          </w:tcPr>
          <w:p w14:paraId="0C11F95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14:paraId="28973A5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27795F" w:rsidRPr="00D77C6E" w14:paraId="37272F95" w14:textId="77777777" w:rsidTr="0027795F">
        <w:tc>
          <w:tcPr>
            <w:tcW w:w="1668" w:type="dxa"/>
          </w:tcPr>
          <w:p w14:paraId="7D70E055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14:paraId="6E5B1450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дебиторами по доходам </w:t>
            </w:r>
          </w:p>
        </w:tc>
      </w:tr>
      <w:tr w:rsidR="0027795F" w:rsidRPr="00D77C6E" w14:paraId="73E71C1D" w14:textId="77777777" w:rsidTr="0027795F">
        <w:tc>
          <w:tcPr>
            <w:tcW w:w="1668" w:type="dxa"/>
          </w:tcPr>
          <w:p w14:paraId="75593DF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14:paraId="7BAB40EF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</w:tr>
      <w:tr w:rsidR="0027795F" w:rsidRPr="00D77C6E" w14:paraId="522AB082" w14:textId="77777777" w:rsidTr="0027795F">
        <w:tc>
          <w:tcPr>
            <w:tcW w:w="1668" w:type="dxa"/>
          </w:tcPr>
          <w:p w14:paraId="042E78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14:paraId="05C42E2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27795F" w:rsidRPr="00D77C6E" w14:paraId="1EE29311" w14:textId="77777777" w:rsidTr="0027795F">
        <w:tc>
          <w:tcPr>
            <w:tcW w:w="1668" w:type="dxa"/>
          </w:tcPr>
          <w:p w14:paraId="4AC2431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14:paraId="1995B236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прочим операциям</w:t>
            </w:r>
          </w:p>
        </w:tc>
      </w:tr>
      <w:tr w:rsidR="0027795F" w:rsidRPr="00D77C6E" w14:paraId="26199641" w14:textId="77777777" w:rsidTr="0027795F">
        <w:tc>
          <w:tcPr>
            <w:tcW w:w="1668" w:type="dxa"/>
          </w:tcPr>
          <w:p w14:paraId="7530B7A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14:paraId="6902A8FB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по санкционированию</w:t>
            </w:r>
          </w:p>
        </w:tc>
      </w:tr>
    </w:tbl>
    <w:p w14:paraId="3EA5F2C3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EF0B0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844859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7C5392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642DBA5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53B37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17C33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A9655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2A2335F" w14:textId="77777777" w:rsidR="00352815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39978CA" w14:textId="77777777" w:rsidR="00352815" w:rsidRPr="00D77C6E" w:rsidRDefault="00352815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B967B" w14:textId="77777777" w:rsidR="005B1CAC" w:rsidRPr="00D77C6E" w:rsidRDefault="0035281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88C6E6" w14:textId="77777777" w:rsidR="0003575C" w:rsidRPr="00D77C6E" w:rsidRDefault="005B1CA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E4333B5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6B8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15D3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280F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759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10C1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A3104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7373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D0E98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465D2" w14:textId="77777777" w:rsidR="008653C9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0C60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A3302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D1FB89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4A27A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89E71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709A5" w14:textId="77777777" w:rsidR="00C66405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B51C" w14:textId="4172592E" w:rsidR="0027795F" w:rsidRPr="00D77C6E" w:rsidRDefault="00C6640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164221" w:rsidRPr="00D77C6E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9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91A6610" w14:textId="1ABE5713" w:rsidR="0027795F" w:rsidRPr="00D77C6E" w:rsidRDefault="0027795F" w:rsidP="008653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6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2091F" w:rsidRPr="0012091F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66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68A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441CA2C8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199DB8A3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52C100DB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документов</w:t>
      </w:r>
    </w:p>
    <w:p w14:paraId="514AC1E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3237"/>
        <w:gridCol w:w="2027"/>
        <w:gridCol w:w="2028"/>
        <w:gridCol w:w="2028"/>
      </w:tblGrid>
      <w:tr w:rsidR="0027795F" w:rsidRPr="00D77C6E" w14:paraId="57AFD3B1" w14:textId="77777777" w:rsidTr="0027795F">
        <w:trPr>
          <w:trHeight w:val="644"/>
        </w:trPr>
        <w:tc>
          <w:tcPr>
            <w:tcW w:w="817" w:type="dxa"/>
            <w:shd w:val="clear" w:color="000000" w:fill="FFFFFF"/>
            <w:vAlign w:val="center"/>
          </w:tcPr>
          <w:p w14:paraId="3BFC92E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39D852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0A416C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7CA9A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285F25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27795F" w:rsidRPr="00D77C6E" w14:paraId="6109ED85" w14:textId="77777777" w:rsidTr="0027795F">
        <w:trPr>
          <w:trHeight w:val="837"/>
        </w:trPr>
        <w:tc>
          <w:tcPr>
            <w:tcW w:w="817" w:type="dxa"/>
            <w:shd w:val="clear" w:color="000000" w:fill="FFFFFF"/>
            <w:vAlign w:val="center"/>
          </w:tcPr>
          <w:p w14:paraId="0F591B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87EBEB3" w14:textId="48EB6752" w:rsidR="0027795F" w:rsidRPr="00D77C6E" w:rsidRDefault="003A5DE3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166D48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40F36641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54A69C16" w14:textId="77777777" w:rsidR="0027795F" w:rsidRPr="00D77C6E" w:rsidRDefault="0027795F" w:rsidP="0027795F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D4F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31FD649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7A6326E3" w14:textId="77777777" w:rsidTr="0027795F">
        <w:trPr>
          <w:trHeight w:val="863"/>
        </w:trPr>
        <w:tc>
          <w:tcPr>
            <w:tcW w:w="817" w:type="dxa"/>
            <w:shd w:val="clear" w:color="000000" w:fill="FFFFFF"/>
            <w:vAlign w:val="center"/>
          </w:tcPr>
          <w:p w14:paraId="54E9E547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2C0DA617" w14:textId="09BBC151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2A99D4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60031C8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26A7DA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436008B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48D7CDB9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000000" w:fill="FFFFFF"/>
            <w:vAlign w:val="center"/>
          </w:tcPr>
          <w:p w14:paraId="19FC046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7441C73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1A84AD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6EFEE33A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6BA334F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563BADB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4A83759B" w14:textId="77777777" w:rsidR="00352815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14:paraId="3043A363" w14:textId="77777777" w:rsidR="0027795F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27795F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DFCBE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9E4CE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За главного бу</w:t>
            </w:r>
            <w:r w:rsidR="00352815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хгалтера </w:t>
            </w: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в его отсутствие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CFA5BD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45926" w14:textId="77777777" w:rsidR="0027795F" w:rsidRPr="00D77C6E" w:rsidRDefault="0027795F" w:rsidP="002779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64CEA3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2DB23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15D914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D9C0AA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65217D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669652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45A5F0A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19FCBC4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ED73E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D241F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DE85AC6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15EF3BD1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15D68B42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62A91DA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0CE32567" w14:textId="77777777" w:rsidR="00352815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11E8776" w14:textId="77777777" w:rsidR="00352815" w:rsidRPr="00D77C6E" w:rsidRDefault="00352815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9165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1F6A8D01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558120DA" w14:textId="4ADB46EA" w:rsidR="00352815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34C1C76" w14:textId="6675D8D8" w:rsidR="005762A1" w:rsidRPr="00D77C6E" w:rsidRDefault="00352815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№ </w:t>
      </w:r>
      <w:r w:rsidR="000E265D" w:rsidRPr="00D77C6E">
        <w:rPr>
          <w:rFonts w:ascii="Times New Roman" w:hAnsi="Times New Roman" w:cs="Times New Roman"/>
          <w:sz w:val="24"/>
          <w:szCs w:val="24"/>
        </w:rPr>
        <w:t>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="005762A1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3304A87" w14:textId="445A9DA8" w:rsidR="005762A1" w:rsidRPr="00D77C6E" w:rsidRDefault="0012091F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1F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EA7EFC4" w14:textId="77777777" w:rsidR="005762A1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5FA0E" w14:textId="77777777" w:rsidR="005762A1" w:rsidRPr="00D77C6E" w:rsidRDefault="005762A1" w:rsidP="005762A1">
      <w:pPr>
        <w:rPr>
          <w:rFonts w:ascii="Times New Roman" w:hAnsi="Times New Roman" w:cs="Times New Roman"/>
          <w:sz w:val="24"/>
          <w:szCs w:val="24"/>
        </w:rPr>
      </w:pPr>
    </w:p>
    <w:p w14:paraId="2976F2B5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Состав комиссии для проведения внезапной ревизии кассы</w:t>
      </w:r>
    </w:p>
    <w:p w14:paraId="5349DAE7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2042"/>
        <w:gridCol w:w="2024"/>
        <w:gridCol w:w="2024"/>
        <w:gridCol w:w="2023"/>
      </w:tblGrid>
      <w:tr w:rsidR="005762A1" w:rsidRPr="00D77C6E" w14:paraId="6F86B02B" w14:textId="77777777" w:rsidTr="002C2EBC">
        <w:trPr>
          <w:trHeight w:val="644"/>
        </w:trPr>
        <w:tc>
          <w:tcPr>
            <w:tcW w:w="2024" w:type="dxa"/>
            <w:shd w:val="clear" w:color="000000" w:fill="FFFFFF"/>
            <w:vAlign w:val="center"/>
          </w:tcPr>
          <w:p w14:paraId="535F9EE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165F7B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 по штату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821160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857AEFD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3" w:type="dxa"/>
            <w:shd w:val="clear" w:color="000000" w:fill="FFFFFF"/>
            <w:vAlign w:val="center"/>
          </w:tcPr>
          <w:p w14:paraId="36E0F79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5762A1" w:rsidRPr="00D77C6E" w14:paraId="66B05362" w14:textId="77777777" w:rsidTr="002C2EBC">
        <w:trPr>
          <w:trHeight w:val="837"/>
        </w:trPr>
        <w:tc>
          <w:tcPr>
            <w:tcW w:w="2024" w:type="dxa"/>
            <w:shd w:val="clear" w:color="000000" w:fill="FFFFFF"/>
            <w:vAlign w:val="center"/>
          </w:tcPr>
          <w:p w14:paraId="1D2165C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1. Председатель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254B0679" w14:textId="44D1DB8A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4A440EBF" w14:textId="46800EE8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2FF69778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221DA78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A0885A9" w14:textId="77777777" w:rsidTr="002C2EBC">
        <w:trPr>
          <w:trHeight w:val="863"/>
        </w:trPr>
        <w:tc>
          <w:tcPr>
            <w:tcW w:w="2024" w:type="dxa"/>
            <w:shd w:val="clear" w:color="000000" w:fill="FFFFFF"/>
            <w:vAlign w:val="center"/>
          </w:tcPr>
          <w:p w14:paraId="157BCE0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499C1DA3" w14:textId="4C70F43C" w:rsidR="005762A1" w:rsidRPr="00D77C6E" w:rsidRDefault="00656953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0529E56A" w14:textId="379EC165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3352B5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071920B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86D92A8" w14:textId="77777777" w:rsidTr="002C2EBC">
        <w:trPr>
          <w:trHeight w:val="437"/>
        </w:trPr>
        <w:tc>
          <w:tcPr>
            <w:tcW w:w="2024" w:type="dxa"/>
            <w:shd w:val="clear" w:color="000000" w:fill="FFFFFF"/>
            <w:vAlign w:val="center"/>
          </w:tcPr>
          <w:p w14:paraId="63FC904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6B38564D" w14:textId="463B24BF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B53A5A1" w14:textId="709F8BC2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030613CB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1B32016E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2DBA1C10" w14:textId="77777777" w:rsidTr="002C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24" w:type="dxa"/>
          </w:tcPr>
          <w:p w14:paraId="4EA022A1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4. Член комиссии</w:t>
            </w:r>
          </w:p>
        </w:tc>
        <w:tc>
          <w:tcPr>
            <w:tcW w:w="2042" w:type="dxa"/>
          </w:tcPr>
          <w:p w14:paraId="705D4E08" w14:textId="4FE48E67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5762A1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4687770D" w14:textId="723E97F6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5EF0829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E18EFF3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36309" w14:textId="77777777" w:rsidR="005762A1" w:rsidRPr="00D77C6E" w:rsidRDefault="005762A1" w:rsidP="005762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8B2636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6C45CC9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CC5C68B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5A5EA3A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7BBA143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CA753AF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A422D3A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7CDDCF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3FA1DF58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0020BF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2992944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774FE19A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E8EC16A" w14:textId="77777777" w:rsidR="0018366A" w:rsidRPr="00D77C6E" w:rsidRDefault="00DB5A7B" w:rsidP="00DB5A7B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59ECBB5" w14:textId="77777777" w:rsidR="0018366A" w:rsidRPr="00D77C6E" w:rsidRDefault="0018366A" w:rsidP="00DB5A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9D48B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5BA0A7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C1FEAB" w14:textId="77777777" w:rsidR="008653C9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567F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08E697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62AEF1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CB662B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43E0D" w14:textId="77777777" w:rsidR="0012091F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FD70" w14:textId="0268B494" w:rsidR="00DB5A7B" w:rsidRPr="00D77C6E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  <w:r w:rsidR="00C611A5">
        <w:rPr>
          <w:rFonts w:ascii="Times New Roman" w:hAnsi="Times New Roman" w:cs="Times New Roman"/>
          <w:sz w:val="24"/>
          <w:szCs w:val="24"/>
        </w:rPr>
        <w:t>1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33A2E57" w14:textId="6646CEED" w:rsidR="00DB5A7B" w:rsidRPr="00D77C6E" w:rsidRDefault="0012091F" w:rsidP="00DB5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12091F">
        <w:rPr>
          <w:rFonts w:ascii="Times New Roman" w:hAnsi="Times New Roman" w:cs="Times New Roman"/>
        </w:rPr>
        <w:t xml:space="preserve">от 11 января 2021 г. № </w:t>
      </w:r>
      <w:r w:rsidR="00FF5BBB" w:rsidRPr="00FF5BBB">
        <w:rPr>
          <w:rFonts w:ascii="Times New Roman" w:hAnsi="Times New Roman" w:cs="Times New Roman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7A10AE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057DF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802EB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Журнал</w:t>
      </w:r>
    </w:p>
    <w:p w14:paraId="1CD4C3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учета выдачи доверенностей</w:t>
      </w:r>
    </w:p>
    <w:p w14:paraId="2959B5BE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404"/>
        <w:gridCol w:w="4446"/>
      </w:tblGrid>
      <w:tr w:rsidR="00DB5A7B" w:rsidRPr="00D77C6E" w14:paraId="655CC669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F3A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98CE9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716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8FB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C56B07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42D6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 и фамилия лица, которому  выдана доверенность</w:t>
            </w:r>
          </w:p>
        </w:tc>
      </w:tr>
      <w:tr w:rsidR="00DB5A7B" w:rsidRPr="00D77C6E" w14:paraId="270F49DF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8C9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BD5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6CB2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CB6D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7B" w:rsidRPr="00D77C6E" w14:paraId="16F4550B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BBE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D9EC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0B6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43725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7B" w:rsidRPr="00D77C6E" w14:paraId="6152C3B2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4F3A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F41CE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C5E98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B021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A6393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3AC50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1A6B54D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106"/>
        <w:gridCol w:w="3510"/>
      </w:tblGrid>
      <w:tr w:rsidR="00DB5A7B" w:rsidRPr="00D77C6E" w14:paraId="1E9C413F" w14:textId="77777777" w:rsidTr="001C23C0">
        <w:trPr>
          <w:trHeight w:val="6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378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Расписка в  получении доверенности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DB0E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86CD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№ и дата наряда</w:t>
            </w:r>
          </w:p>
          <w:p w14:paraId="1484C65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(заменяющего</w:t>
            </w:r>
          </w:p>
          <w:p w14:paraId="44BA5EC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наряд документа)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202E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и дата документа,</w:t>
            </w:r>
          </w:p>
          <w:p w14:paraId="6429472C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подтверждающего выполнение поручения</w:t>
            </w:r>
          </w:p>
        </w:tc>
      </w:tr>
      <w:tr w:rsidR="00DB5A7B" w:rsidRPr="00D77C6E" w14:paraId="0AA6A3D4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FD4B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7D18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EBFAF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C7EBB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7B" w:rsidRPr="00D77C6E" w14:paraId="339209BE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B1F7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222E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033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6FC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7B" w:rsidRPr="00D77C6E" w14:paraId="66B130E3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9492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50A6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BF34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11FF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D58B8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3316608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Бухгалтер                 ___________            ____________________      </w:t>
      </w:r>
    </w:p>
    <w:p w14:paraId="09241CEC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расшифровка подписи</w:t>
      </w:r>
    </w:p>
    <w:p w14:paraId="49763F4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678EAB" w14:textId="77777777" w:rsidR="00223E2F" w:rsidRPr="00D77C6E" w:rsidRDefault="00DB5A7B" w:rsidP="00DB5A7B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7D90F3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D296354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7D4901E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0A99973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570C6B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D0A882B" w14:textId="77777777" w:rsidR="008653C9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7A7F4112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FC971E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A11C55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430B9" w14:textId="78A57EC6" w:rsidR="00223E2F" w:rsidRPr="00D77C6E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5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44E05AB" w14:textId="292DA228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6405">
        <w:rPr>
          <w:rFonts w:ascii="Times New Roman" w:hAnsi="Times New Roman" w:cs="Times New Roman"/>
          <w:sz w:val="24"/>
          <w:szCs w:val="24"/>
        </w:rPr>
        <w:t xml:space="preserve"> 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BC1169" w14:textId="77C8B095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07F4BCD8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52FD59D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инвентаризации активов и обязательств</w:t>
      </w:r>
    </w:p>
    <w:p w14:paraId="5C6BC5B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8C39E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следующими документами: </w:t>
      </w:r>
    </w:p>
    <w:p w14:paraId="7795E62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Законом от 6 декабря 2011 № 402-ФЗ;</w:t>
      </w:r>
    </w:p>
    <w:p w14:paraId="4CAC19F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России от 31 декабря 2016 № 256н;</w:t>
      </w:r>
    </w:p>
    <w:p w14:paraId="016D4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указанием Банка России от 11 марта 2014 № 3210-У;</w:t>
      </w:r>
    </w:p>
    <w:p w14:paraId="582A8C6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Методическими указаниями, утвержденными приказом Минфина России от 30 марта 2015 № 52н;</w:t>
      </w:r>
    </w:p>
    <w:p w14:paraId="7358697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Правилами, утвержденными постановлением Правительства РФ от 28 сентября 2000 № 731.</w:t>
      </w:r>
    </w:p>
    <w:p w14:paraId="21D3B63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1C1F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87B92E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BF5D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14:paraId="737DFF3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51CA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14:paraId="1619F3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14:paraId="7C915AD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14:paraId="6F5684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25A5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инвентаризации являются:</w:t>
      </w:r>
    </w:p>
    <w:p w14:paraId="71F02C8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наличия имущества;</w:t>
      </w:r>
    </w:p>
    <w:p w14:paraId="25E9BD2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фактического наличия с данными бухгалтерского учета;</w:t>
      </w:r>
    </w:p>
    <w:p w14:paraId="1309F69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14:paraId="00465AB3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наличия имущества, финансовых активов и обязательств;</w:t>
      </w:r>
    </w:p>
    <w:p w14:paraId="261235F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фактического состояния имущества и его оценка;</w:t>
      </w:r>
    </w:p>
    <w:p w14:paraId="23ACC2F0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обесценения активов.</w:t>
      </w:r>
    </w:p>
    <w:p w14:paraId="35BF25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55E6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инвентаризации обязательно:</w:t>
      </w:r>
    </w:p>
    <w:p w14:paraId="4603277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имущества в аренду, выкупе, продаже;</w:t>
      </w:r>
    </w:p>
    <w:p w14:paraId="020E448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14:paraId="786869E6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материально-ответственных лиц;</w:t>
      </w:r>
    </w:p>
    <w:p w14:paraId="58B3A1D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хищения, злоупотребления или порчи имущества (немедленно по установлении таких фактов);</w:t>
      </w:r>
    </w:p>
    <w:p w14:paraId="7E551E5B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14:paraId="227A740F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реорганизации, изменении типа учреждения или ликвидации учреждения;</w:t>
      </w:r>
    </w:p>
    <w:p w14:paraId="4EC3259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14:paraId="2F86BA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коллективной или бригадной материальной ответственности инвентаризацию необходимо проводить:</w:t>
      </w:r>
    </w:p>
    <w:p w14:paraId="5EAA988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смене руководителя коллектива или бригадира;</w:t>
      </w:r>
    </w:p>
    <w:p w14:paraId="51AA3DF8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коллектива или бригады более 50 процентов работников;</w:t>
      </w:r>
    </w:p>
    <w:p w14:paraId="0B18458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одного или нескольких членов коллектива или бригады.</w:t>
      </w:r>
    </w:p>
    <w:p w14:paraId="3D2F74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4F3A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инвентаризации</w:t>
      </w:r>
    </w:p>
    <w:p w14:paraId="678496C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917D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инвентаризации в учреждении создается постоянно действующая инвентаризационная комиссия.</w:t>
      </w:r>
    </w:p>
    <w:p w14:paraId="6034CB9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14:paraId="6472CE3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14:paraId="235F2C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61C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14:paraId="3DBD294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14:paraId="1CE69FE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904EF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14:paraId="7931ED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14:paraId="0B63334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B303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14:paraId="29978E9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62BF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Фактическое наличие имущества при инвентаризации определяют путем обязательного подсчета, взвешивания, обмера.</w:t>
      </w:r>
    </w:p>
    <w:p w14:paraId="3D119F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7A2D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14:paraId="6DCEA8E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31C85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инвентаризации расходов будущих периодов комиссия проверяет: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периода учета расходов периоду, который установлен в учетной политике;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правильность сумм, списываемых на расходы текущего года.</w:t>
      </w:r>
    </w:p>
    <w:p w14:paraId="0CDF43D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61B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6C3E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</w:p>
    <w:p w14:paraId="3176830F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аренды; </w:t>
      </w:r>
    </w:p>
    <w:p w14:paraId="2A8E9FF5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14:paraId="3C9B34C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проверяется правильность формирования оценки доходов будущих периодов.</w:t>
      </w:r>
    </w:p>
    <w:p w14:paraId="29436C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инвентаризации, проводимой на конец года, проверяется обоснованность наличия остатков.</w:t>
      </w:r>
    </w:p>
    <w:p w14:paraId="1AB230D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оформления инвентаризации применяют формы, утвержденные приказом Минфина России от 30 марта 2015 № 52н:</w:t>
      </w:r>
    </w:p>
    <w:p w14:paraId="41089AA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остатков на счетах учета денежных средств (ф. 0504082);</w:t>
      </w:r>
    </w:p>
    <w:p w14:paraId="022287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14:paraId="01C4BDC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(ф. 0504087);</w:t>
      </w:r>
    </w:p>
    <w:p w14:paraId="73B2383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наличных денежных средств (ф. 0504088);</w:t>
      </w:r>
    </w:p>
    <w:p w14:paraId="17247A0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с покупателями, поставщиками и прочими дебиторами и кредиторами (ф. 0504089);</w:t>
      </w:r>
    </w:p>
    <w:p w14:paraId="6D6A839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по поступлениям (ф. 0504091);</w:t>
      </w:r>
    </w:p>
    <w:p w14:paraId="2A47D7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ведомость расхождений по результатам инвентаризации (ф. 0504092);</w:t>
      </w:r>
    </w:p>
    <w:p w14:paraId="21207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о результатах инвентаризации (ф. 0504835);</w:t>
      </w:r>
    </w:p>
    <w:p w14:paraId="756330D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задолженности по кредитам, займам (ссудам) (ф. 0504083);</w:t>
      </w:r>
    </w:p>
    <w:p w14:paraId="79553EF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ценных бумаг (ф. 0504081);</w:t>
      </w:r>
    </w:p>
    <w:p w14:paraId="565D264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инвентаризации расходов будущих периодов № ИНВ-11 (ф. 0317012).</w:t>
      </w:r>
    </w:p>
    <w:p w14:paraId="4E92539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заполняют в порядке, установленном Методическими указаниями, утвержденными приказом Минфина России от 30 марта 2015 № 52н</w:t>
      </w:r>
    </w:p>
    <w:p w14:paraId="5E9D09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E61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14:paraId="763E7B4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B691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14:paraId="0ECAA6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47B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14:paraId="370B63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AF27C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EF48A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Инвентаризация библиотечных фондов проводится при смене руководителя библиотеки, а также в следующие сроки: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наиболее ценные фонды, хранящиеся в сейфах, – ежегодно;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редчайшие и ценные фонды – один раз в три года;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остальные фонды – один раз в пять лет.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2E4833D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D77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утвержденной приказом Минфина России от 9 декабря 2016 № 231н.</w:t>
      </w:r>
    </w:p>
    <w:p w14:paraId="22F9938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E56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Особенности проведения инвентаризации финансовых активов и обязательств.</w:t>
      </w:r>
    </w:p>
    <w:p w14:paraId="647884C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9B9B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2.16.1. Инвентаризация финансовых активов и обязательств проводится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14:paraId="04A6F7B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973D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14:paraId="125E6CA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A2EA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Перечень финансовых активов и обязательств по объектам учета, подлежащих инвентаризации:</w:t>
      </w:r>
    </w:p>
    <w:p w14:paraId="295DD36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доходам – счет Х.205.00.000;</w:t>
      </w:r>
    </w:p>
    <w:p w14:paraId="0F8307F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выданным авансам – счет Х.206.00.000;</w:t>
      </w:r>
    </w:p>
    <w:p w14:paraId="30D5F68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подотчетными лицами – счет Х.208.00.000;</w:t>
      </w:r>
    </w:p>
    <w:p w14:paraId="1B60A5A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ущербу имуществу и иным доходам – счет Х.209.00.000;</w:t>
      </w:r>
    </w:p>
    <w:p w14:paraId="65BF48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принятым обязательствам – счет Х.302.00.000;</w:t>
      </w:r>
    </w:p>
    <w:p w14:paraId="764606B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платежам в бюджеты – счет Х.303.00.000;</w:t>
      </w:r>
    </w:p>
    <w:p w14:paraId="777BA8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прочие расчеты с кредиторами – счет Х.304.00.000;</w:t>
      </w:r>
    </w:p>
    <w:p w14:paraId="5DEE400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кредиторами по долговым обязательствам – счет Х.301.00.000.</w:t>
      </w:r>
    </w:p>
    <w:p w14:paraId="181B030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F8C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6CD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результатов инвентаризации</w:t>
      </w:r>
    </w:p>
    <w:p w14:paraId="2AC3AB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2FC8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14:paraId="1ABF19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11E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14:paraId="331BBDB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AE7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369F42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B8F4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14:paraId="507A97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1D04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несохранности</w:t>
      </w:r>
      <w:proofErr w:type="spellEnd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доверенных ему материальных ценностей.</w:t>
      </w:r>
    </w:p>
    <w:p w14:paraId="164C560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E06D2" w14:textId="77777777" w:rsidR="00637260" w:rsidRPr="00D77C6E" w:rsidRDefault="00637260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84E7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инвентаризации</w:t>
      </w:r>
    </w:p>
    <w:p w14:paraId="5BD679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C464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Инвентаризация проводится со следующей периодичностью и в сроки.</w:t>
      </w:r>
    </w:p>
    <w:p w14:paraId="6220CD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00"/>
        <w:gridCol w:w="2595"/>
        <w:gridCol w:w="2671"/>
      </w:tblGrid>
      <w:tr w:rsidR="00223E2F" w:rsidRPr="00D77C6E" w14:paraId="1E010D3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46AFF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98896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объектов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9B511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40719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Период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</w:tr>
      <w:tr w:rsidR="00223E2F" w:rsidRPr="00D77C6E" w14:paraId="202A55D7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4ED9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BA84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461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7AD9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628DB1D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BDB7F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0481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97F1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FAD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F8EE38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CA93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3DB6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кассы, соблюдение порядка ведения кассовых операций</w:t>
            </w:r>
          </w:p>
          <w:p w14:paraId="74A5AC9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B7F2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950D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223E2F" w:rsidRPr="00D77C6E" w14:paraId="41886521" w14:textId="77777777" w:rsidTr="00223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B9E5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4EF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A2FC6B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BA98E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2F" w:rsidRPr="00D77C6E" w14:paraId="7A99AC28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C780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5AAF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C9A5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3EC3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три месяца</w:t>
            </w:r>
          </w:p>
        </w:tc>
      </w:tr>
      <w:tr w:rsidR="00223E2F" w:rsidRPr="00D77C6E" w14:paraId="1AAD1410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E7B4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B6F3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65B8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 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665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5165C36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77855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062D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DC09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1D71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в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приказом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или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</w:tr>
      <w:tr w:rsidR="00223E2F" w:rsidRPr="00D77C6E" w14:paraId="5A2BD65B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53F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D139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5C6A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1AD2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23E2F" w:rsidRPr="00D77C6E" w14:paraId="30F1FE6E" w14:textId="77777777" w:rsidTr="00223E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353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4E50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429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342A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BA9282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93692E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4036EF64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168A9577" w14:textId="77777777" w:rsidR="005B1CAC" w:rsidRPr="00D77C6E" w:rsidRDefault="00223E2F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D94AA4E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565565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6BC1D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3B75C2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21696C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614D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E9AC28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7E5BA4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E65A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DE0DD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BC67D20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8BB040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AEF2DCD" w14:textId="77777777" w:rsidR="008653C9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7B79E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C9DE6D5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9BF3F39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2128C1B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9972EE1" w14:textId="7D266CE1" w:rsidR="00223E2F" w:rsidRPr="00D77C6E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7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7EE4481" w14:textId="4CDEE396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566CC66" w14:textId="1C959DC2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13BC31DC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35D17F5E" w14:textId="77777777" w:rsidR="00223E2F" w:rsidRPr="00D77C6E" w:rsidRDefault="00223E2F" w:rsidP="0022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и отражения в учете и бухгалтерской отчетности</w:t>
      </w: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событий после отчетной даты</w:t>
      </w:r>
    </w:p>
    <w:p w14:paraId="411006B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DDAC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14:paraId="401F687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решение о существенности фактов хозяйственной жизни.</w:t>
      </w:r>
    </w:p>
    <w:p w14:paraId="0FF6E14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DA1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Событиями после отчетной даты признаются:</w:t>
      </w:r>
    </w:p>
    <w:p w14:paraId="2AA27893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События, которые подтверждают существовавшие на отчетную дату хозяйственные условия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неплатежеспособным физического лица, являющегося дебитором учреждения, или его смерть;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факта смерти физического лица, перед которым учреждение имеет кредиторскую задолженность;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обнаружение бухгалтерской ошибки, нарушений законодательства, которые влекут искажение отчетности;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возникновение обязательств или денежных прав, связанных с завершением судебного производства.</w:t>
      </w:r>
    </w:p>
    <w:p w14:paraId="35F8599F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события, которые свидетельствуют о возникших после отчетной даты хозяйственных условиях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кадастровой стоимости нефинансовых активов;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поступление и выбытие активов, в том числе по результатам инвентаризации перед годовой отчетностью;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начало судебного производства, связанного исключительно с событиями, произошедшими после отчетной даты.</w:t>
      </w:r>
    </w:p>
    <w:p w14:paraId="139307C6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A9DF6B2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90DD43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Событие отражается в учете и отчетности за отчетный период в следующем порядке.</w:t>
      </w:r>
    </w:p>
    <w:p w14:paraId="52943699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F70E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549A7E1E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бухгалтерская запись, которая отражает это событие, </w:t>
      </w:r>
    </w:p>
    <w:p w14:paraId="45E533F1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запись способом «красное </w:t>
      </w:r>
      <w:proofErr w:type="spellStart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сторно</w:t>
      </w:r>
      <w:proofErr w:type="spellEnd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дополнительная бухгалтерская запись на сумму, отраженную в бухгалтерском учете.</w:t>
      </w:r>
    </w:p>
    <w:p w14:paraId="050685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6645475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14:paraId="0ACE26A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E876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3F8E2C8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046A" w14:textId="77777777" w:rsidR="00223E2F" w:rsidRPr="00D77C6E" w:rsidRDefault="00223E2F" w:rsidP="00223E2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2F25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799A13" w14:textId="77777777" w:rsidR="00DB5A7B" w:rsidRPr="00D77C6E" w:rsidRDefault="00DB5A7B" w:rsidP="00223E2F">
      <w:pPr>
        <w:rPr>
          <w:rFonts w:ascii="Times New Roman" w:hAnsi="Times New Roman" w:cs="Times New Roman"/>
        </w:rPr>
      </w:pPr>
    </w:p>
    <w:p w14:paraId="72189980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4C5B21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F4E2075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33FE4E6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53D0E7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6260CCEF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6A2E7A2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229D0087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7C2A0A3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3D7C623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37D90FD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D41B74C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D21B2A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0D08F6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2C1A6CAA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0CC76E1B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59D7CC1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6BC5BE0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1D86F4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B1B96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BF33E8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168DC1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641415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C453EA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CF0BAA" w14:textId="7E633A66" w:rsidR="00891200" w:rsidRPr="00D77C6E" w:rsidRDefault="00891200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3 к приказу </w:t>
      </w:r>
    </w:p>
    <w:p w14:paraId="36FB01D9" w14:textId="23DF63D5" w:rsidR="00891200" w:rsidRPr="00D77C6E" w:rsidRDefault="00C66405" w:rsidP="00C66405">
      <w:pPr>
        <w:spacing w:after="0"/>
        <w:jc w:val="right"/>
        <w:rPr>
          <w:rFonts w:ascii="Times New Roman" w:hAnsi="Times New Roman" w:cs="Times New Roman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120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82A2A5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6CA6725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87DBB7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A8CA25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График документооборота                                                                                                                                            </w:t>
      </w:r>
    </w:p>
    <w:p w14:paraId="203B9CC0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1732"/>
        <w:gridCol w:w="944"/>
        <w:gridCol w:w="1486"/>
        <w:gridCol w:w="1521"/>
        <w:gridCol w:w="1979"/>
        <w:gridCol w:w="1979"/>
      </w:tblGrid>
      <w:tr w:rsidR="00891200" w:rsidRPr="00D77C6E" w14:paraId="6486E187" w14:textId="77777777" w:rsidTr="00A33F58">
        <w:tc>
          <w:tcPr>
            <w:tcW w:w="497" w:type="dxa"/>
          </w:tcPr>
          <w:p w14:paraId="29F9226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2" w:type="dxa"/>
          </w:tcPr>
          <w:p w14:paraId="55A8B8A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44" w:type="dxa"/>
          </w:tcPr>
          <w:p w14:paraId="44C0E19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486" w:type="dxa"/>
          </w:tcPr>
          <w:p w14:paraId="369A5E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кто представляет</w:t>
            </w:r>
          </w:p>
        </w:tc>
        <w:tc>
          <w:tcPr>
            <w:tcW w:w="1521" w:type="dxa"/>
          </w:tcPr>
          <w:p w14:paraId="5B1611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кому представляет</w:t>
            </w:r>
          </w:p>
        </w:tc>
        <w:tc>
          <w:tcPr>
            <w:tcW w:w="1979" w:type="dxa"/>
          </w:tcPr>
          <w:p w14:paraId="7898154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979" w:type="dxa"/>
          </w:tcPr>
          <w:p w14:paraId="7D74450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исполнения</w:t>
            </w:r>
          </w:p>
          <w:p w14:paraId="708976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(обработки)</w:t>
            </w:r>
          </w:p>
        </w:tc>
      </w:tr>
      <w:tr w:rsidR="00891200" w:rsidRPr="00D77C6E" w14:paraId="54BF56A4" w14:textId="77777777" w:rsidTr="00A33F58">
        <w:tc>
          <w:tcPr>
            <w:tcW w:w="497" w:type="dxa"/>
          </w:tcPr>
          <w:p w14:paraId="2586E1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</w:tcPr>
          <w:p w14:paraId="429001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 о приеме-передаче объекта основных средств(кроме зданий и сооружений)</w:t>
            </w:r>
          </w:p>
        </w:tc>
        <w:tc>
          <w:tcPr>
            <w:tcW w:w="944" w:type="dxa"/>
          </w:tcPr>
          <w:p w14:paraId="2990E2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0306001</w:t>
            </w:r>
          </w:p>
        </w:tc>
        <w:tc>
          <w:tcPr>
            <w:tcW w:w="1486" w:type="dxa"/>
          </w:tcPr>
          <w:p w14:paraId="3640500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5C49F06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5 числа бухгалтерия</w:t>
            </w:r>
          </w:p>
        </w:tc>
        <w:tc>
          <w:tcPr>
            <w:tcW w:w="1979" w:type="dxa"/>
          </w:tcPr>
          <w:p w14:paraId="1B99A3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месяца, следующего за отчетным</w:t>
            </w:r>
          </w:p>
        </w:tc>
        <w:tc>
          <w:tcPr>
            <w:tcW w:w="1979" w:type="dxa"/>
          </w:tcPr>
          <w:p w14:paraId="701E480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после получения отчета</w:t>
            </w:r>
          </w:p>
        </w:tc>
      </w:tr>
      <w:tr w:rsidR="00891200" w:rsidRPr="00D77C6E" w14:paraId="682FEFB6" w14:textId="77777777" w:rsidTr="00A33F58">
        <w:tc>
          <w:tcPr>
            <w:tcW w:w="497" w:type="dxa"/>
          </w:tcPr>
          <w:p w14:paraId="4B6BC0B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</w:tcPr>
          <w:p w14:paraId="7FCC54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944" w:type="dxa"/>
          </w:tcPr>
          <w:p w14:paraId="5CDE9B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0306032</w:t>
            </w:r>
          </w:p>
        </w:tc>
        <w:tc>
          <w:tcPr>
            <w:tcW w:w="1486" w:type="dxa"/>
          </w:tcPr>
          <w:p w14:paraId="630D265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0A851AB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F5EDE6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79" w:type="dxa"/>
          </w:tcPr>
          <w:p w14:paraId="658631C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накладной</w:t>
            </w:r>
          </w:p>
        </w:tc>
      </w:tr>
      <w:tr w:rsidR="00891200" w:rsidRPr="00D77C6E" w14:paraId="19490854" w14:textId="77777777" w:rsidTr="00A33F58">
        <w:tc>
          <w:tcPr>
            <w:tcW w:w="497" w:type="dxa"/>
          </w:tcPr>
          <w:p w14:paraId="120C0C3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14:paraId="733D271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 о списании объекта основных средств</w:t>
            </w:r>
          </w:p>
        </w:tc>
        <w:tc>
          <w:tcPr>
            <w:tcW w:w="944" w:type="dxa"/>
          </w:tcPr>
          <w:p w14:paraId="0C1195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0306003</w:t>
            </w:r>
          </w:p>
        </w:tc>
        <w:tc>
          <w:tcPr>
            <w:tcW w:w="1486" w:type="dxa"/>
          </w:tcPr>
          <w:p w14:paraId="199CF6D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секретарь постоянно действующей комиссии. образованной по приказу руководителя</w:t>
            </w:r>
          </w:p>
        </w:tc>
        <w:tc>
          <w:tcPr>
            <w:tcW w:w="1521" w:type="dxa"/>
          </w:tcPr>
          <w:p w14:paraId="35B77E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5B88B5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269766A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533E142" w14:textId="77777777" w:rsidTr="00A33F58">
        <w:tc>
          <w:tcPr>
            <w:tcW w:w="497" w:type="dxa"/>
          </w:tcPr>
          <w:p w14:paraId="21D1503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14:paraId="75FE1AD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Заключенные государственные контракты или договора</w:t>
            </w:r>
          </w:p>
        </w:tc>
        <w:tc>
          <w:tcPr>
            <w:tcW w:w="944" w:type="dxa"/>
          </w:tcPr>
          <w:p w14:paraId="305805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BCDE7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652E5A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3E5D18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 рабочих дней с момента подписания сторонами</w:t>
            </w:r>
          </w:p>
        </w:tc>
        <w:tc>
          <w:tcPr>
            <w:tcW w:w="1979" w:type="dxa"/>
          </w:tcPr>
          <w:p w14:paraId="147FC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в соответствии с условиями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гос.контракта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(договора)</w:t>
            </w:r>
          </w:p>
        </w:tc>
      </w:tr>
      <w:tr w:rsidR="00891200" w:rsidRPr="00D77C6E" w14:paraId="377CA8DA" w14:textId="77777777" w:rsidTr="00A33F58">
        <w:tc>
          <w:tcPr>
            <w:tcW w:w="497" w:type="dxa"/>
          </w:tcPr>
          <w:p w14:paraId="325545B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14:paraId="0C5F71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ведомости выдачи материальных ценностей на нужды учреждения</w:t>
            </w:r>
          </w:p>
        </w:tc>
        <w:tc>
          <w:tcPr>
            <w:tcW w:w="944" w:type="dxa"/>
          </w:tcPr>
          <w:p w14:paraId="448A037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0504210</w:t>
            </w:r>
          </w:p>
        </w:tc>
        <w:tc>
          <w:tcPr>
            <w:tcW w:w="1486" w:type="dxa"/>
          </w:tcPr>
          <w:p w14:paraId="7DB4C9E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1BB331B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486D7F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5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041868E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28200D0" w14:textId="77777777" w:rsidTr="00A33F58">
        <w:tc>
          <w:tcPr>
            <w:tcW w:w="497" w:type="dxa"/>
          </w:tcPr>
          <w:p w14:paraId="44668B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</w:tcPr>
          <w:p w14:paraId="2D06C6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акты выполненных работ (услуг)</w:t>
            </w:r>
          </w:p>
        </w:tc>
        <w:tc>
          <w:tcPr>
            <w:tcW w:w="944" w:type="dxa"/>
          </w:tcPr>
          <w:p w14:paraId="77F6120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61E10E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3A7C16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5690AF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5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69D745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представления</w:t>
            </w:r>
          </w:p>
        </w:tc>
      </w:tr>
      <w:tr w:rsidR="00891200" w:rsidRPr="00D77C6E" w14:paraId="1CB93BC5" w14:textId="77777777" w:rsidTr="00A33F58">
        <w:tc>
          <w:tcPr>
            <w:tcW w:w="497" w:type="dxa"/>
          </w:tcPr>
          <w:p w14:paraId="5065D8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6E279F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табель учета использования рабочего времени</w:t>
            </w:r>
          </w:p>
        </w:tc>
        <w:tc>
          <w:tcPr>
            <w:tcW w:w="944" w:type="dxa"/>
          </w:tcPr>
          <w:p w14:paraId="012FEA9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46AC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006770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1B60513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5918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B97FAC8" w14:textId="77777777" w:rsidTr="00A33F58">
        <w:tc>
          <w:tcPr>
            <w:tcW w:w="497" w:type="dxa"/>
          </w:tcPr>
          <w:p w14:paraId="0936A37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</w:tcPr>
          <w:p w14:paraId="102A278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о принятии и увольнении</w:t>
            </w:r>
          </w:p>
        </w:tc>
        <w:tc>
          <w:tcPr>
            <w:tcW w:w="944" w:type="dxa"/>
          </w:tcPr>
          <w:p w14:paraId="3C3C61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368FF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E1C9B2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A79AA0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387D57A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FE9F883" w14:textId="77777777" w:rsidTr="00A33F58">
        <w:tc>
          <w:tcPr>
            <w:tcW w:w="497" w:type="dxa"/>
          </w:tcPr>
          <w:p w14:paraId="507C9A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</w:tcPr>
          <w:p w14:paraId="572FDF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на отпуск</w:t>
            </w:r>
          </w:p>
        </w:tc>
        <w:tc>
          <w:tcPr>
            <w:tcW w:w="944" w:type="dxa"/>
          </w:tcPr>
          <w:p w14:paraId="62A8F8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75D1DE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A50C31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7592E9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не менее чем за 5 рабочих дней до отпуска</w:t>
            </w:r>
          </w:p>
        </w:tc>
        <w:tc>
          <w:tcPr>
            <w:tcW w:w="1979" w:type="dxa"/>
          </w:tcPr>
          <w:p w14:paraId="235CF3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 рабочих дня после получения приказов</w:t>
            </w:r>
          </w:p>
        </w:tc>
      </w:tr>
      <w:tr w:rsidR="00891200" w:rsidRPr="00D77C6E" w14:paraId="06C80948" w14:textId="77777777" w:rsidTr="00A33F58">
        <w:tc>
          <w:tcPr>
            <w:tcW w:w="497" w:type="dxa"/>
          </w:tcPr>
          <w:p w14:paraId="0DEF9A6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</w:tcPr>
          <w:p w14:paraId="3C03089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944" w:type="dxa"/>
          </w:tcPr>
          <w:p w14:paraId="5B6DFC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0504403</w:t>
            </w:r>
          </w:p>
        </w:tc>
        <w:tc>
          <w:tcPr>
            <w:tcW w:w="1486" w:type="dxa"/>
          </w:tcPr>
          <w:p w14:paraId="256C2F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подотчетные лица</w:t>
            </w:r>
          </w:p>
        </w:tc>
        <w:tc>
          <w:tcPr>
            <w:tcW w:w="1521" w:type="dxa"/>
          </w:tcPr>
          <w:p w14:paraId="426B2AD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45688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в течение 3 рабочих дней по прибытию из </w:t>
            </w:r>
            <w:r w:rsidRPr="00D77C6E">
              <w:rPr>
                <w:rFonts w:ascii="Times New Roman" w:hAnsi="Times New Roman" w:cs="Times New Roman"/>
              </w:rPr>
              <w:lastRenderedPageBreak/>
              <w:t>командировки</w:t>
            </w:r>
          </w:p>
        </w:tc>
        <w:tc>
          <w:tcPr>
            <w:tcW w:w="1979" w:type="dxa"/>
          </w:tcPr>
          <w:p w14:paraId="26B19C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lastRenderedPageBreak/>
              <w:t>3 рабочих дня после получения авансового отчета</w:t>
            </w:r>
          </w:p>
        </w:tc>
      </w:tr>
      <w:tr w:rsidR="00891200" w:rsidRPr="00D77C6E" w14:paraId="7D449E42" w14:textId="77777777" w:rsidTr="00A33F58">
        <w:tc>
          <w:tcPr>
            <w:tcW w:w="497" w:type="dxa"/>
          </w:tcPr>
          <w:p w14:paraId="4318C7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</w:tcPr>
          <w:p w14:paraId="28B5E99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Расчетная ведомость  по средствам фонда социального страхования Российской Федерации (по несчастным случаям)</w:t>
            </w:r>
          </w:p>
        </w:tc>
        <w:tc>
          <w:tcPr>
            <w:tcW w:w="944" w:type="dxa"/>
          </w:tcPr>
          <w:p w14:paraId="65CF828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4-ФСС РФ</w:t>
            </w:r>
          </w:p>
        </w:tc>
        <w:tc>
          <w:tcPr>
            <w:tcW w:w="1486" w:type="dxa"/>
          </w:tcPr>
          <w:p w14:paraId="64CF36C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7C746F6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Филиал №12 Иркутского регионального отделения ФСС РФ</w:t>
            </w:r>
          </w:p>
        </w:tc>
        <w:tc>
          <w:tcPr>
            <w:tcW w:w="1979" w:type="dxa"/>
          </w:tcPr>
          <w:p w14:paraId="19E3258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3A2374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307D87CA" w14:textId="77777777" w:rsidTr="00A33F58">
        <w:tc>
          <w:tcPr>
            <w:tcW w:w="497" w:type="dxa"/>
          </w:tcPr>
          <w:p w14:paraId="4C78363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</w:tcPr>
          <w:p w14:paraId="3AC5FAD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декларация по налогу на имущество</w:t>
            </w:r>
          </w:p>
        </w:tc>
        <w:tc>
          <w:tcPr>
            <w:tcW w:w="944" w:type="dxa"/>
          </w:tcPr>
          <w:p w14:paraId="583599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1152001</w:t>
            </w:r>
          </w:p>
        </w:tc>
        <w:tc>
          <w:tcPr>
            <w:tcW w:w="1486" w:type="dxa"/>
          </w:tcPr>
          <w:p w14:paraId="1B5FB27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414DE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4D5BBD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769440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4DD94763" w14:textId="77777777" w:rsidTr="00A33F58">
        <w:tc>
          <w:tcPr>
            <w:tcW w:w="497" w:type="dxa"/>
          </w:tcPr>
          <w:p w14:paraId="5ACF22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</w:tcPr>
          <w:p w14:paraId="575D2C5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расчет по страховым взносам</w:t>
            </w:r>
          </w:p>
        </w:tc>
        <w:tc>
          <w:tcPr>
            <w:tcW w:w="944" w:type="dxa"/>
          </w:tcPr>
          <w:p w14:paraId="2C7B1C7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1151111</w:t>
            </w:r>
          </w:p>
        </w:tc>
        <w:tc>
          <w:tcPr>
            <w:tcW w:w="1486" w:type="dxa"/>
          </w:tcPr>
          <w:p w14:paraId="09FEC0D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D37DA6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2C1ADE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4B3867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5C15EB1D" w14:textId="77777777" w:rsidTr="00A33F58">
        <w:tc>
          <w:tcPr>
            <w:tcW w:w="497" w:type="dxa"/>
          </w:tcPr>
          <w:p w14:paraId="239478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</w:tcPr>
          <w:p w14:paraId="11D087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44" w:type="dxa"/>
          </w:tcPr>
          <w:p w14:paraId="07DE2A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1151001</w:t>
            </w:r>
          </w:p>
        </w:tc>
        <w:tc>
          <w:tcPr>
            <w:tcW w:w="1486" w:type="dxa"/>
          </w:tcPr>
          <w:p w14:paraId="71134A5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C17299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FA3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25 числа  месяца, следующего за отчетным кварталом</w:t>
            </w:r>
          </w:p>
        </w:tc>
        <w:tc>
          <w:tcPr>
            <w:tcW w:w="1979" w:type="dxa"/>
          </w:tcPr>
          <w:p w14:paraId="6F3840A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представления-25 числа месяца, следующего за отчетным кварталом</w:t>
            </w:r>
          </w:p>
        </w:tc>
      </w:tr>
      <w:tr w:rsidR="00891200" w:rsidRPr="00D77C6E" w14:paraId="5644902D" w14:textId="77777777" w:rsidTr="00A33F58">
        <w:tc>
          <w:tcPr>
            <w:tcW w:w="497" w:type="dxa"/>
          </w:tcPr>
          <w:p w14:paraId="4FE98F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</w:tcPr>
          <w:p w14:paraId="4E2A65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6-НДФЛ</w:t>
            </w:r>
          </w:p>
        </w:tc>
        <w:tc>
          <w:tcPr>
            <w:tcW w:w="944" w:type="dxa"/>
          </w:tcPr>
          <w:p w14:paraId="4B77FC4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1151099</w:t>
            </w:r>
          </w:p>
        </w:tc>
        <w:tc>
          <w:tcPr>
            <w:tcW w:w="1486" w:type="dxa"/>
          </w:tcPr>
          <w:p w14:paraId="55174CC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79EA0FB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236AB98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30 числа  месяца, следующего за отчетным кварталом</w:t>
            </w:r>
          </w:p>
        </w:tc>
        <w:tc>
          <w:tcPr>
            <w:tcW w:w="1979" w:type="dxa"/>
          </w:tcPr>
          <w:p w14:paraId="505B36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кварталом</w:t>
            </w:r>
          </w:p>
        </w:tc>
      </w:tr>
      <w:tr w:rsidR="00891200" w:rsidRPr="00D77C6E" w14:paraId="3716746B" w14:textId="77777777" w:rsidTr="00A33F58">
        <w:tc>
          <w:tcPr>
            <w:tcW w:w="497" w:type="dxa"/>
          </w:tcPr>
          <w:p w14:paraId="1F5BE3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</w:tcPr>
          <w:p w14:paraId="232993A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44" w:type="dxa"/>
          </w:tcPr>
          <w:p w14:paraId="0D11FDC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1151006</w:t>
            </w:r>
          </w:p>
        </w:tc>
        <w:tc>
          <w:tcPr>
            <w:tcW w:w="1486" w:type="dxa"/>
          </w:tcPr>
          <w:p w14:paraId="0641972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1D50A78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A37E99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28 числа  месяца, следующего за отчетным годом</w:t>
            </w:r>
          </w:p>
        </w:tc>
        <w:tc>
          <w:tcPr>
            <w:tcW w:w="1979" w:type="dxa"/>
          </w:tcPr>
          <w:p w14:paraId="0E0A2AB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представления-28 числа месяца, следующего за отчетным годом</w:t>
            </w:r>
          </w:p>
        </w:tc>
      </w:tr>
      <w:tr w:rsidR="00891200" w:rsidRPr="00D77C6E" w14:paraId="2847847F" w14:textId="77777777" w:rsidTr="00A33F58">
        <w:tc>
          <w:tcPr>
            <w:tcW w:w="497" w:type="dxa"/>
          </w:tcPr>
          <w:p w14:paraId="160262BC" w14:textId="5D3EA16C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  <w:r w:rsidR="00A33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749294E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Сведения о доходах физического лица за год</w:t>
            </w:r>
          </w:p>
        </w:tc>
        <w:tc>
          <w:tcPr>
            <w:tcW w:w="944" w:type="dxa"/>
          </w:tcPr>
          <w:p w14:paraId="366703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2-НДФЛ</w:t>
            </w:r>
          </w:p>
        </w:tc>
        <w:tc>
          <w:tcPr>
            <w:tcW w:w="1486" w:type="dxa"/>
          </w:tcPr>
          <w:p w14:paraId="290913C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5C47B5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4618EEE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ежегодно до 30 марта</w:t>
            </w:r>
          </w:p>
        </w:tc>
        <w:tc>
          <w:tcPr>
            <w:tcW w:w="1979" w:type="dxa"/>
          </w:tcPr>
          <w:p w14:paraId="4592B57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годом</w:t>
            </w:r>
          </w:p>
        </w:tc>
      </w:tr>
      <w:tr w:rsidR="00891200" w:rsidRPr="00D77C6E" w14:paraId="4B55C558" w14:textId="77777777" w:rsidTr="00A33F58">
        <w:tc>
          <w:tcPr>
            <w:tcW w:w="497" w:type="dxa"/>
          </w:tcPr>
          <w:p w14:paraId="511CF81C" w14:textId="237E0D91" w:rsidR="00891200" w:rsidRPr="00D77C6E" w:rsidRDefault="00A33F58" w:rsidP="005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</w:tcPr>
          <w:p w14:paraId="5F67284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944" w:type="dxa"/>
          </w:tcPr>
          <w:p w14:paraId="138131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5E509D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55CA233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proofErr w:type="spellStart"/>
            <w:r w:rsidRPr="00D77C6E">
              <w:rPr>
                <w:rFonts w:ascii="Times New Roman" w:hAnsi="Times New Roman" w:cs="Times New Roman"/>
              </w:rPr>
              <w:t>гл.бухгалтеру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МКУ ЦБ МО</w:t>
            </w:r>
          </w:p>
        </w:tc>
        <w:tc>
          <w:tcPr>
            <w:tcW w:w="1979" w:type="dxa"/>
          </w:tcPr>
          <w:p w14:paraId="46B5DE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79" w:type="dxa"/>
          </w:tcPr>
          <w:p w14:paraId="4A1965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91200" w:rsidRPr="00D77C6E" w14:paraId="3F54BB3B" w14:textId="77777777" w:rsidTr="00A33F58">
        <w:tc>
          <w:tcPr>
            <w:tcW w:w="497" w:type="dxa"/>
          </w:tcPr>
          <w:p w14:paraId="34808F4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3051CC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362E393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56BA6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83A6B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4490B0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139BEA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</w:tr>
    </w:tbl>
    <w:p w14:paraId="309F8BBE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p w14:paraId="756B423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63FDB9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44235C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4BB477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D4CEC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5D4E7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FBF5D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2F3B0E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E66D01" w14:textId="0B131592" w:rsidR="003951D3" w:rsidRDefault="003951D3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  <w:r w:rsidR="00C611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023526F6" w14:textId="7609143F" w:rsidR="003951D3" w:rsidRDefault="00C66405" w:rsidP="00395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</w:t>
      </w:r>
      <w:r w:rsidR="00FF5BBB" w:rsidRPr="00FF5BBB">
        <w:rPr>
          <w:rFonts w:ascii="Times New Roman" w:hAnsi="Times New Roman" w:cs="Times New Roman"/>
          <w:sz w:val="24"/>
          <w:szCs w:val="24"/>
        </w:rPr>
        <w:t xml:space="preserve">1-г                                                                                                                          </w:t>
      </w:r>
      <w:r w:rsidR="00611FF0" w:rsidRPr="0061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6405">
        <w:rPr>
          <w:rFonts w:ascii="Times New Roman" w:hAnsi="Times New Roman" w:cs="Times New Roman"/>
          <w:sz w:val="24"/>
          <w:szCs w:val="24"/>
        </w:rPr>
        <w:t xml:space="preserve"> </w:t>
      </w:r>
      <w:r w:rsidR="00395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4818"/>
        <w:gridCol w:w="2552"/>
      </w:tblGrid>
      <w:tr w:rsidR="003951D3" w14:paraId="32B264B6" w14:textId="77777777" w:rsidTr="003951D3">
        <w:trPr>
          <w:trHeight w:val="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BCE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 которую относится увеличение стоимости (340 КОСГУ</w:t>
            </w:r>
          </w:p>
          <w:p w14:paraId="2C489FC5" w14:textId="77777777" w:rsidR="003951D3" w:rsidRDefault="003951D3" w:rsidP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28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Отражаемые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8132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</w:t>
            </w:r>
          </w:p>
          <w:p w14:paraId="2C512C50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которую относится</w:t>
            </w:r>
          </w:p>
          <w:p w14:paraId="411DC80A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 xml:space="preserve">уменьшение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стои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>-</w:t>
            </w:r>
          </w:p>
          <w:p w14:paraId="2E8FEC58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мости (440 КОСГУ</w:t>
            </w:r>
          </w:p>
          <w:p w14:paraId="626AB519" w14:textId="77777777" w:rsidR="003951D3" w:rsidRDefault="003951D3" w:rsidP="003951D3">
            <w:pPr>
              <w:pStyle w:val="Default"/>
              <w:spacing w:line="276" w:lineRule="auto"/>
              <w:ind w:right="600"/>
              <w:rPr>
                <w:b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</w:tr>
      <w:tr w:rsidR="003951D3" w14:paraId="41634DE2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1C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341 «Увеличение стоимости </w:t>
            </w:r>
          </w:p>
          <w:p w14:paraId="0AEFF36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лекарственных препаратов </w:t>
            </w:r>
          </w:p>
          <w:p w14:paraId="325A7A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материалов, применяемых </w:t>
            </w:r>
          </w:p>
          <w:p w14:paraId="5416DD0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медицинских целях»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32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лекарственных препаратов и материалов, применяемых в медицинских целях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4B7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</w:t>
            </w:r>
          </w:p>
        </w:tc>
      </w:tr>
      <w:tr w:rsidR="003951D3" w14:paraId="20177F74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2E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342 «Увеличение стоимости </w:t>
            </w:r>
          </w:p>
          <w:p w14:paraId="020A57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продуктов питания»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D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продуктов питания, в том числе продовольственных пайков, молочных смесей, лечебно-профилактического питания, иных продуктов питания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26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</w:p>
        </w:tc>
      </w:tr>
      <w:tr w:rsidR="003951D3" w14:paraId="2325B1BB" w14:textId="77777777" w:rsidTr="003951D3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8E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343 </w:t>
            </w:r>
            <w:r>
              <w:rPr>
                <w:sz w:val="23"/>
                <w:szCs w:val="23"/>
              </w:rPr>
              <w:t xml:space="preserve">«Увеличение стоимости горюче-смазочных </w:t>
            </w:r>
          </w:p>
          <w:p w14:paraId="3D3CBF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EDC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горюче-смазочных материалов, в том числе всех видов топлива и горючего, смазочных материалов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E1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</w:tr>
      <w:tr w:rsidR="003951D3" w14:paraId="592C163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B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344 «Увеличение стоимости </w:t>
            </w:r>
          </w:p>
          <w:p w14:paraId="00777240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строительных 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63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2A8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</w:t>
            </w:r>
          </w:p>
        </w:tc>
      </w:tr>
      <w:tr w:rsidR="003951D3" w14:paraId="271B2CAC" w14:textId="77777777" w:rsidTr="003951D3">
        <w:trPr>
          <w:trHeight w:val="12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C7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345 «Увеличение стоимости </w:t>
            </w:r>
          </w:p>
          <w:p w14:paraId="1C7CF9C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мягкого инвентаря»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66F8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– 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E7E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</w:p>
        </w:tc>
      </w:tr>
      <w:tr w:rsidR="003951D3" w14:paraId="2E665C4F" w14:textId="77777777" w:rsidTr="003951D3">
        <w:trPr>
          <w:trHeight w:val="22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9B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346 «Увеличение стоимости </w:t>
            </w:r>
          </w:p>
          <w:p w14:paraId="4682E99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прочих оборотных запасов </w:t>
            </w:r>
          </w:p>
          <w:p w14:paraId="2747778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(материалов)»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запасам, в том числе: </w:t>
            </w:r>
          </w:p>
          <w:p w14:paraId="6B71A6F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</w:t>
            </w:r>
            <w:r>
              <w:rPr>
                <w:sz w:val="23"/>
                <w:szCs w:val="23"/>
              </w:rPr>
              <w:lastRenderedPageBreak/>
              <w:t xml:space="preserve">вычислительных систем, средств связи и т. п.; </w:t>
            </w:r>
          </w:p>
          <w:p w14:paraId="021FE326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спецоборудования для научно-исследовательских и опытно-конструкторских работ; </w:t>
            </w:r>
          </w:p>
          <w:p w14:paraId="1C59D4F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кухонного инвентаря; </w:t>
            </w:r>
          </w:p>
          <w:p w14:paraId="3D4AD48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кормов, средств ухода, дрессировки, экипировки животных; </w:t>
            </w:r>
          </w:p>
          <w:p w14:paraId="7AC7371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материальных запасов в составе имущества казны, в том </w:t>
            </w:r>
          </w:p>
          <w:p w14:paraId="479A8D6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 входящих в государственный материальный резерв; </w:t>
            </w:r>
          </w:p>
          <w:p w14:paraId="0F30A7D4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бланочной продукции (за исключением бланков строгой </w:t>
            </w:r>
          </w:p>
          <w:p w14:paraId="58A334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отчетности)</w:t>
            </w:r>
          </w:p>
          <w:p w14:paraId="08332C5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15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446</w:t>
            </w:r>
          </w:p>
        </w:tc>
      </w:tr>
      <w:tr w:rsidR="003951D3" w14:paraId="28D093F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F8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347 </w:t>
            </w:r>
            <w:r>
              <w:rPr>
                <w:sz w:val="23"/>
                <w:szCs w:val="23"/>
              </w:rPr>
              <w:t xml:space="preserve">«Увеличение стоимости материальных запасов </w:t>
            </w:r>
          </w:p>
          <w:p w14:paraId="3D2B3DD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целей капитальных </w:t>
            </w:r>
          </w:p>
          <w:p w14:paraId="3EF0C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вложений»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BD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всех видов материалов, включая строительные материалы,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D90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3951D3" w14:paraId="63BC1F86" w14:textId="77777777" w:rsidTr="003951D3">
        <w:trPr>
          <w:trHeight w:val="27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5F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349 </w:t>
            </w:r>
            <w:r>
              <w:rPr>
                <w:sz w:val="23"/>
                <w:szCs w:val="23"/>
              </w:rPr>
              <w:t xml:space="preserve">«Увеличение стоимости прочих материальных </w:t>
            </w:r>
          </w:p>
          <w:p w14:paraId="1FBEB17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запасов однократного </w:t>
            </w:r>
          </w:p>
          <w:p w14:paraId="71ABC37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81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 однократного применения: </w:t>
            </w:r>
          </w:p>
          <w:p w14:paraId="7E86702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приобретение (изготовление) подарочной и сувенирной </w:t>
            </w:r>
          </w:p>
          <w:p w14:paraId="0688C36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продукции, не предназначенной для дальнейшей перепродажи, в том числе: </w:t>
            </w:r>
          </w:p>
          <w:p w14:paraId="47BC6A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поздравительных открыток и вкладышей к ним; </w:t>
            </w:r>
          </w:p>
          <w:p w14:paraId="22480FA7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приветственных адресов, почетных грамот, благодарственных писем, дипломов и удостоверений лауреатов конкурсов для награждения и т. п.; </w:t>
            </w:r>
          </w:p>
          <w:p w14:paraId="418D4C2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цветов; </w:t>
            </w:r>
          </w:p>
          <w:p w14:paraId="64AFC09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приобретение (изготовление) специальной продукции; </w:t>
            </w:r>
          </w:p>
          <w:p w14:paraId="457B8EA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приобретение (изготовление) бланков строгой отчетности; </w:t>
            </w:r>
          </w:p>
          <w:p w14:paraId="301CB94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приобретение бутилированной питьевой воды, если у организации отсутствует система централизованного питьевого водоснабжения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7AB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</w:t>
            </w:r>
          </w:p>
        </w:tc>
      </w:tr>
    </w:tbl>
    <w:p w14:paraId="431240CE" w14:textId="77777777" w:rsidR="003951D3" w:rsidRDefault="003951D3" w:rsidP="00223E2F"/>
    <w:p w14:paraId="2E4CF29B" w14:textId="77777777" w:rsidR="003860FB" w:rsidRDefault="003860FB" w:rsidP="00223E2F"/>
    <w:sectPr w:rsidR="003860FB" w:rsidSect="005B1C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36D"/>
    <w:multiLevelType w:val="hybridMultilevel"/>
    <w:tmpl w:val="C25CDAAC"/>
    <w:lvl w:ilvl="0" w:tplc="8B42F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left="0"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A5C"/>
    <w:multiLevelType w:val="multilevel"/>
    <w:tmpl w:val="EDACA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50DD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D05627"/>
    <w:multiLevelType w:val="multilevel"/>
    <w:tmpl w:val="CD3854DC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0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31"/>
    <w:rsid w:val="00000947"/>
    <w:rsid w:val="00014984"/>
    <w:rsid w:val="00021BC3"/>
    <w:rsid w:val="000224C4"/>
    <w:rsid w:val="00024C4A"/>
    <w:rsid w:val="0003575C"/>
    <w:rsid w:val="00035EFE"/>
    <w:rsid w:val="000459DE"/>
    <w:rsid w:val="000539D3"/>
    <w:rsid w:val="00065452"/>
    <w:rsid w:val="00066EF9"/>
    <w:rsid w:val="000D1604"/>
    <w:rsid w:val="000D526F"/>
    <w:rsid w:val="000E265D"/>
    <w:rsid w:val="00120517"/>
    <w:rsid w:val="0012091F"/>
    <w:rsid w:val="00124F98"/>
    <w:rsid w:val="001345FE"/>
    <w:rsid w:val="00140380"/>
    <w:rsid w:val="00144422"/>
    <w:rsid w:val="00155CFF"/>
    <w:rsid w:val="00164221"/>
    <w:rsid w:val="00166F53"/>
    <w:rsid w:val="00176C03"/>
    <w:rsid w:val="0018079E"/>
    <w:rsid w:val="0018366A"/>
    <w:rsid w:val="001A1E03"/>
    <w:rsid w:val="001A7509"/>
    <w:rsid w:val="001B12BD"/>
    <w:rsid w:val="001B431D"/>
    <w:rsid w:val="001C23C0"/>
    <w:rsid w:val="001E0AE1"/>
    <w:rsid w:val="00210BD9"/>
    <w:rsid w:val="0021395B"/>
    <w:rsid w:val="00222E94"/>
    <w:rsid w:val="00223E2F"/>
    <w:rsid w:val="00224DA2"/>
    <w:rsid w:val="0022610A"/>
    <w:rsid w:val="0023665D"/>
    <w:rsid w:val="00253CC7"/>
    <w:rsid w:val="00256385"/>
    <w:rsid w:val="0027795F"/>
    <w:rsid w:val="002A2E55"/>
    <w:rsid w:val="002A7163"/>
    <w:rsid w:val="002B48C8"/>
    <w:rsid w:val="002B5106"/>
    <w:rsid w:val="002C12E8"/>
    <w:rsid w:val="002C2EBC"/>
    <w:rsid w:val="002C746D"/>
    <w:rsid w:val="002E3C24"/>
    <w:rsid w:val="002E733D"/>
    <w:rsid w:val="002E766B"/>
    <w:rsid w:val="00301453"/>
    <w:rsid w:val="00323654"/>
    <w:rsid w:val="003236B8"/>
    <w:rsid w:val="00323DF2"/>
    <w:rsid w:val="00335500"/>
    <w:rsid w:val="003472E5"/>
    <w:rsid w:val="00352815"/>
    <w:rsid w:val="0035540A"/>
    <w:rsid w:val="003725EA"/>
    <w:rsid w:val="003860FB"/>
    <w:rsid w:val="003867B7"/>
    <w:rsid w:val="00390577"/>
    <w:rsid w:val="00391BEB"/>
    <w:rsid w:val="003951D3"/>
    <w:rsid w:val="00395A18"/>
    <w:rsid w:val="003A341A"/>
    <w:rsid w:val="003A5DE3"/>
    <w:rsid w:val="003B4F25"/>
    <w:rsid w:val="003E1A80"/>
    <w:rsid w:val="003E64B6"/>
    <w:rsid w:val="00404BD9"/>
    <w:rsid w:val="00410892"/>
    <w:rsid w:val="00453B80"/>
    <w:rsid w:val="00455C38"/>
    <w:rsid w:val="0046720D"/>
    <w:rsid w:val="00470A14"/>
    <w:rsid w:val="00471F77"/>
    <w:rsid w:val="00482872"/>
    <w:rsid w:val="004844FF"/>
    <w:rsid w:val="00490624"/>
    <w:rsid w:val="00494A8A"/>
    <w:rsid w:val="004A0A17"/>
    <w:rsid w:val="004B75C1"/>
    <w:rsid w:val="004E3AE9"/>
    <w:rsid w:val="004E7CBE"/>
    <w:rsid w:val="004F01E1"/>
    <w:rsid w:val="004F300F"/>
    <w:rsid w:val="00530954"/>
    <w:rsid w:val="00537AC6"/>
    <w:rsid w:val="00543D98"/>
    <w:rsid w:val="00553090"/>
    <w:rsid w:val="00572C75"/>
    <w:rsid w:val="0057617E"/>
    <w:rsid w:val="005762A1"/>
    <w:rsid w:val="00583A7B"/>
    <w:rsid w:val="00587D51"/>
    <w:rsid w:val="005B1CAC"/>
    <w:rsid w:val="005F6BB5"/>
    <w:rsid w:val="00600622"/>
    <w:rsid w:val="0060102C"/>
    <w:rsid w:val="00610E9E"/>
    <w:rsid w:val="00611FF0"/>
    <w:rsid w:val="0062230F"/>
    <w:rsid w:val="00624828"/>
    <w:rsid w:val="00624CFC"/>
    <w:rsid w:val="00637260"/>
    <w:rsid w:val="0064325D"/>
    <w:rsid w:val="00650DC7"/>
    <w:rsid w:val="00653E02"/>
    <w:rsid w:val="00656953"/>
    <w:rsid w:val="00656E53"/>
    <w:rsid w:val="00666E69"/>
    <w:rsid w:val="006C1DBB"/>
    <w:rsid w:val="006C2631"/>
    <w:rsid w:val="006C31C1"/>
    <w:rsid w:val="006D7FAA"/>
    <w:rsid w:val="006E6087"/>
    <w:rsid w:val="006F262B"/>
    <w:rsid w:val="007028FE"/>
    <w:rsid w:val="007054FB"/>
    <w:rsid w:val="00706019"/>
    <w:rsid w:val="00720006"/>
    <w:rsid w:val="00724512"/>
    <w:rsid w:val="007406F6"/>
    <w:rsid w:val="007803F0"/>
    <w:rsid w:val="007B3F86"/>
    <w:rsid w:val="007C19EE"/>
    <w:rsid w:val="007C40A8"/>
    <w:rsid w:val="007C4777"/>
    <w:rsid w:val="007D6A1D"/>
    <w:rsid w:val="007E344D"/>
    <w:rsid w:val="007E7382"/>
    <w:rsid w:val="007F028B"/>
    <w:rsid w:val="007F3B27"/>
    <w:rsid w:val="00801212"/>
    <w:rsid w:val="0081125A"/>
    <w:rsid w:val="0081321C"/>
    <w:rsid w:val="00832A9D"/>
    <w:rsid w:val="008335B2"/>
    <w:rsid w:val="00841A4F"/>
    <w:rsid w:val="00851837"/>
    <w:rsid w:val="00852803"/>
    <w:rsid w:val="00856EB4"/>
    <w:rsid w:val="008653C9"/>
    <w:rsid w:val="0087270F"/>
    <w:rsid w:val="00873574"/>
    <w:rsid w:val="00880250"/>
    <w:rsid w:val="00891200"/>
    <w:rsid w:val="008919C9"/>
    <w:rsid w:val="00912165"/>
    <w:rsid w:val="0094720D"/>
    <w:rsid w:val="009628E6"/>
    <w:rsid w:val="009720A0"/>
    <w:rsid w:val="00982E61"/>
    <w:rsid w:val="00985D29"/>
    <w:rsid w:val="009B6CC8"/>
    <w:rsid w:val="009C3FD0"/>
    <w:rsid w:val="009C6907"/>
    <w:rsid w:val="009D0F9F"/>
    <w:rsid w:val="009D5FF8"/>
    <w:rsid w:val="009D745E"/>
    <w:rsid w:val="009E302F"/>
    <w:rsid w:val="009E73CC"/>
    <w:rsid w:val="009F38DE"/>
    <w:rsid w:val="00A22C77"/>
    <w:rsid w:val="00A33F58"/>
    <w:rsid w:val="00A4779C"/>
    <w:rsid w:val="00A56FC2"/>
    <w:rsid w:val="00AA0D66"/>
    <w:rsid w:val="00AA4F8C"/>
    <w:rsid w:val="00AB3120"/>
    <w:rsid w:val="00AB384D"/>
    <w:rsid w:val="00AE0DA2"/>
    <w:rsid w:val="00B10A08"/>
    <w:rsid w:val="00B10C7D"/>
    <w:rsid w:val="00B419EC"/>
    <w:rsid w:val="00B6226E"/>
    <w:rsid w:val="00B663BD"/>
    <w:rsid w:val="00B666FB"/>
    <w:rsid w:val="00B917E6"/>
    <w:rsid w:val="00B944C3"/>
    <w:rsid w:val="00BD1D0C"/>
    <w:rsid w:val="00BE5CF2"/>
    <w:rsid w:val="00BF4241"/>
    <w:rsid w:val="00C00AD3"/>
    <w:rsid w:val="00C229BC"/>
    <w:rsid w:val="00C451F6"/>
    <w:rsid w:val="00C53F87"/>
    <w:rsid w:val="00C611A5"/>
    <w:rsid w:val="00C661F0"/>
    <w:rsid w:val="00C66405"/>
    <w:rsid w:val="00C73A3D"/>
    <w:rsid w:val="00C744EF"/>
    <w:rsid w:val="00C76BA1"/>
    <w:rsid w:val="00C92F7A"/>
    <w:rsid w:val="00C94228"/>
    <w:rsid w:val="00CA0041"/>
    <w:rsid w:val="00CA33FB"/>
    <w:rsid w:val="00CB792D"/>
    <w:rsid w:val="00CC525F"/>
    <w:rsid w:val="00CC58D6"/>
    <w:rsid w:val="00CE3094"/>
    <w:rsid w:val="00D119CD"/>
    <w:rsid w:val="00D53BA8"/>
    <w:rsid w:val="00D709DB"/>
    <w:rsid w:val="00D72CC8"/>
    <w:rsid w:val="00D75EA8"/>
    <w:rsid w:val="00D77C6E"/>
    <w:rsid w:val="00D841C5"/>
    <w:rsid w:val="00DA3F33"/>
    <w:rsid w:val="00DA7DE1"/>
    <w:rsid w:val="00DB53F1"/>
    <w:rsid w:val="00DB5A7B"/>
    <w:rsid w:val="00DD4A34"/>
    <w:rsid w:val="00DD7690"/>
    <w:rsid w:val="00DF36FF"/>
    <w:rsid w:val="00E03A22"/>
    <w:rsid w:val="00E03DFA"/>
    <w:rsid w:val="00E04D17"/>
    <w:rsid w:val="00E06379"/>
    <w:rsid w:val="00E10B61"/>
    <w:rsid w:val="00E14D91"/>
    <w:rsid w:val="00E24859"/>
    <w:rsid w:val="00E33403"/>
    <w:rsid w:val="00E82F06"/>
    <w:rsid w:val="00EB0BBB"/>
    <w:rsid w:val="00EB6156"/>
    <w:rsid w:val="00EB682E"/>
    <w:rsid w:val="00ED24E8"/>
    <w:rsid w:val="00EE207C"/>
    <w:rsid w:val="00F025F1"/>
    <w:rsid w:val="00F0475D"/>
    <w:rsid w:val="00F04F4A"/>
    <w:rsid w:val="00F35DFE"/>
    <w:rsid w:val="00F75413"/>
    <w:rsid w:val="00F9246D"/>
    <w:rsid w:val="00FC7D08"/>
    <w:rsid w:val="00FF39E0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491"/>
  <w15:docId w15:val="{936CA4E4-10A3-4249-896C-14DEED7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0954"/>
  </w:style>
  <w:style w:type="paragraph" w:styleId="1">
    <w:name w:val="heading 1"/>
    <w:basedOn w:val="a0"/>
    <w:next w:val="a0"/>
    <w:link w:val="10"/>
    <w:uiPriority w:val="9"/>
    <w:qFormat/>
    <w:rsid w:val="00FF39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53E0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3E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53E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3E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3E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53E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53E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53E0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39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F39E0"/>
    <w:rPr>
      <w:rFonts w:cs="Times New Roman"/>
      <w:b/>
      <w:bCs/>
      <w:color w:val="008000"/>
      <w:sz w:val="20"/>
      <w:szCs w:val="20"/>
      <w:u w:val="single"/>
    </w:rPr>
  </w:style>
  <w:style w:type="table" w:styleId="a5">
    <w:name w:val="Table Grid"/>
    <w:basedOn w:val="a2"/>
    <w:rsid w:val="0027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0"/>
    <w:next w:val="a0"/>
    <w:uiPriority w:val="99"/>
    <w:rsid w:val="00277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B6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1"/>
    <w:rsid w:val="00C00AD3"/>
    <w:rPr>
      <w:b/>
      <w:bCs/>
      <w:i/>
      <w:iCs/>
      <w:color w:val="FF0000"/>
    </w:rPr>
  </w:style>
  <w:style w:type="paragraph" w:styleId="a8">
    <w:name w:val="Balloon Text"/>
    <w:basedOn w:val="a0"/>
    <w:link w:val="a9"/>
    <w:uiPriority w:val="99"/>
    <w:semiHidden/>
    <w:unhideWhenUsed/>
    <w:rsid w:val="004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1F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5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65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53E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653E0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653E0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653E0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653E0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653E02"/>
    <w:rPr>
      <w:rFonts w:ascii="Cambria" w:eastAsia="Times New Roman" w:hAnsi="Cambria" w:cs="Times New Roman"/>
      <w:lang w:val="en-US" w:bidi="en-US"/>
    </w:rPr>
  </w:style>
  <w:style w:type="character" w:styleId="aa">
    <w:name w:val="Hyperlink"/>
    <w:uiPriority w:val="99"/>
    <w:semiHidden/>
    <w:unhideWhenUsed/>
    <w:rsid w:val="00653E02"/>
    <w:rPr>
      <w:color w:val="0000FF"/>
      <w:u w:val="single"/>
    </w:rPr>
  </w:style>
  <w:style w:type="character" w:styleId="ab">
    <w:name w:val="FollowedHyperlink"/>
    <w:semiHidden/>
    <w:unhideWhenUsed/>
    <w:rsid w:val="00653E02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653E02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 w:bidi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653E02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0"/>
    <w:next w:val="a0"/>
    <w:link w:val="af3"/>
    <w:uiPriority w:val="10"/>
    <w:qFormat/>
    <w:rsid w:val="00653E0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1"/>
    <w:link w:val="af2"/>
    <w:uiPriority w:val="10"/>
    <w:rsid w:val="00653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0"/>
    <w:link w:val="af5"/>
    <w:uiPriority w:val="99"/>
    <w:semiHidden/>
    <w:unhideWhenUsed/>
    <w:rsid w:val="00653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653E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653E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9">
    <w:name w:val="Подзаголовок Знак"/>
    <w:basedOn w:val="a1"/>
    <w:link w:val="af8"/>
    <w:uiPriority w:val="11"/>
    <w:rsid w:val="00653E0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3">
    <w:name w:val="Body Text 2"/>
    <w:basedOn w:val="a0"/>
    <w:link w:val="24"/>
    <w:uiPriority w:val="99"/>
    <w:semiHidden/>
    <w:unhideWhenUsed/>
    <w:rsid w:val="00653E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653E02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Document Map"/>
    <w:basedOn w:val="a0"/>
    <w:link w:val="afb"/>
    <w:uiPriority w:val="99"/>
    <w:semiHidden/>
    <w:unhideWhenUsed/>
    <w:rsid w:val="00653E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653E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653E02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653E02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styleId="afe">
    <w:name w:val="No Spacing"/>
    <w:basedOn w:val="a0"/>
    <w:uiPriority w:val="1"/>
    <w:qFormat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">
    <w:name w:val="List Paragraph"/>
    <w:basedOn w:val="a0"/>
    <w:uiPriority w:val="34"/>
    <w:qFormat/>
    <w:rsid w:val="00653E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653E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1"/>
    <w:link w:val="27"/>
    <w:uiPriority w:val="29"/>
    <w:rsid w:val="00653E0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0"/>
    <w:next w:val="a0"/>
    <w:link w:val="aff1"/>
    <w:uiPriority w:val="30"/>
    <w:qFormat/>
    <w:rsid w:val="00653E0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653E02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2">
    <w:name w:val="TOC Heading"/>
    <w:basedOn w:val="1"/>
    <w:next w:val="a0"/>
    <w:uiPriority w:val="39"/>
    <w:semiHidden/>
    <w:unhideWhenUsed/>
    <w:qFormat/>
    <w:rsid w:val="00653E0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paragraph" w:customStyle="1" w:styleId="aff3">
    <w:name w:val="Таблица"/>
    <w:basedOn w:val="af4"/>
    <w:uiPriority w:val="99"/>
    <w:rsid w:val="00653E02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ff4">
    <w:name w:val="Подстрочник"/>
    <w:basedOn w:val="a0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2">
    <w:name w:val="Обычный (веб)5"/>
    <w:basedOn w:val="a0"/>
    <w:uiPriority w:val="99"/>
    <w:rsid w:val="00653E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uiPriority w:val="99"/>
    <w:rsid w:val="00653E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uiPriority w:val="99"/>
    <w:rsid w:val="00653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3E0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rvps10">
    <w:name w:val="rvps1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 Заголовок 2 + не курсив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Calibri" w:eastAsia="Times New Roman" w:hAnsi="Calibri" w:cs="Times New Roman"/>
      <w:b/>
      <w:bCs/>
      <w:i/>
      <w:color w:val="auto"/>
      <w:sz w:val="28"/>
      <w:szCs w:val="20"/>
      <w:lang w:val="en-US" w:bidi="en-US"/>
    </w:rPr>
  </w:style>
  <w:style w:type="paragraph" w:customStyle="1" w:styleId="a">
    <w:name w:val="СписокМарк"/>
    <w:basedOn w:val="a0"/>
    <w:uiPriority w:val="99"/>
    <w:rsid w:val="00653E02"/>
    <w:pPr>
      <w:numPr>
        <w:numId w:val="9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ШапкаТб"/>
    <w:basedOn w:val="aff3"/>
    <w:uiPriority w:val="99"/>
    <w:rsid w:val="00653E02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6">
    <w:name w:val="текстПриказа"/>
    <w:basedOn w:val="aff3"/>
    <w:uiPriority w:val="99"/>
    <w:rsid w:val="00653E02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7">
    <w:name w:val="ПодзаголовокПриказа"/>
    <w:basedOn w:val="aff3"/>
    <w:uiPriority w:val="99"/>
    <w:rsid w:val="00653E02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8">
    <w:name w:val="Заполняют"/>
    <w:basedOn w:val="20"/>
    <w:uiPriority w:val="99"/>
    <w:rsid w:val="00653E02"/>
    <w:pPr>
      <w:keepLines w:val="0"/>
      <w:spacing w:before="0" w:after="60" w:line="240" w:lineRule="auto"/>
      <w:outlineLvl w:val="9"/>
    </w:pPr>
    <w:rPr>
      <w:rFonts w:ascii="Cambria" w:eastAsia="Times New Roman" w:hAnsi="Cambria" w:cs="Times New Roman"/>
      <w:i/>
      <w:iCs/>
      <w:color w:val="auto"/>
      <w:sz w:val="18"/>
      <w:szCs w:val="18"/>
      <w:lang w:val="en-US" w:bidi="en-US"/>
    </w:rPr>
  </w:style>
  <w:style w:type="paragraph" w:customStyle="1" w:styleId="VK2BOKOVIK">
    <w:name w:val="VK2_BOKOVIK"/>
    <w:basedOn w:val="a0"/>
    <w:uiPriority w:val="99"/>
    <w:rsid w:val="00653E02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2">
    <w:name w:val="Стиль Заголовок 1"/>
    <w:basedOn w:val="1"/>
    <w:uiPriority w:val="99"/>
    <w:rsid w:val="00653E02"/>
    <w:pPr>
      <w:widowControl/>
      <w:autoSpaceDE/>
      <w:autoSpaceDN/>
      <w:adjustRightInd/>
      <w:spacing w:before="480" w:after="0"/>
      <w:jc w:val="left"/>
    </w:pPr>
    <w:rPr>
      <w:rFonts w:ascii="Times New Roman" w:hAnsi="Times New Roman" w:cs="Times New Roman"/>
      <w:caps/>
      <w:color w:val="auto"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uiPriority w:val="99"/>
    <w:rsid w:val="00653E02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uiPriority w:val="99"/>
    <w:rsid w:val="00653E02"/>
    <w:rPr>
      <w:bCs/>
      <w:sz w:val="18"/>
    </w:rPr>
  </w:style>
  <w:style w:type="paragraph" w:customStyle="1" w:styleId="591">
    <w:name w:val="Стиль Заголовок5 + 9 пт По центру1"/>
    <w:basedOn w:val="53"/>
    <w:uiPriority w:val="99"/>
    <w:rsid w:val="00653E02"/>
    <w:rPr>
      <w:bCs/>
      <w:sz w:val="18"/>
    </w:rPr>
  </w:style>
  <w:style w:type="paragraph" w:customStyle="1" w:styleId="13">
    <w:name w:val="ТаблицаЗаполнение1"/>
    <w:basedOn w:val="a0"/>
    <w:uiPriority w:val="99"/>
    <w:rsid w:val="00653E02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uiPriority w:val="99"/>
    <w:rsid w:val="00653E02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uiPriority w:val="99"/>
    <w:rsid w:val="00653E02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9">
    <w:name w:val="ВК_ЧС"/>
    <w:basedOn w:val="ae"/>
    <w:uiPriority w:val="99"/>
    <w:rsid w:val="00653E02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xl17">
    <w:name w:val="xl1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uiPriority w:val="99"/>
    <w:rsid w:val="00653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uiPriority w:val="99"/>
    <w:rsid w:val="00653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uiPriority w:val="99"/>
    <w:rsid w:val="00653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uiPriority w:val="99"/>
    <w:rsid w:val="00653E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uiPriority w:val="99"/>
    <w:rsid w:val="00653E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14">
    <w:name w:val="Стиль1"/>
    <w:basedOn w:val="1"/>
    <w:uiPriority w:val="99"/>
    <w:qFormat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left"/>
    </w:pPr>
    <w:rPr>
      <w:rFonts w:ascii="Calibri" w:hAnsi="Calibri" w:cs="Century Gothic"/>
      <w:color w:val="auto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ru-RU"/>
    </w:rPr>
  </w:style>
  <w:style w:type="paragraph" w:customStyle="1" w:styleId="2TimesNewRoman0">
    <w:name w:val="Заголовок 2 + Times New Roman"/>
    <w:aliases w:val="По центру,кернинг от 16 пт"/>
    <w:basedOn w:val="a0"/>
    <w:uiPriority w:val="99"/>
    <w:rsid w:val="00653E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fa">
    <w:name w:val="footnote reference"/>
    <w:semiHidden/>
    <w:unhideWhenUsed/>
    <w:rsid w:val="00653E02"/>
    <w:rPr>
      <w:vertAlign w:val="superscript"/>
    </w:rPr>
  </w:style>
  <w:style w:type="character" w:styleId="affb">
    <w:name w:val="annotation reference"/>
    <w:semiHidden/>
    <w:unhideWhenUsed/>
    <w:rsid w:val="00653E02"/>
    <w:rPr>
      <w:sz w:val="16"/>
      <w:szCs w:val="16"/>
    </w:rPr>
  </w:style>
  <w:style w:type="character" w:styleId="affc">
    <w:name w:val="Subtle Emphasis"/>
    <w:uiPriority w:val="19"/>
    <w:qFormat/>
    <w:rsid w:val="00653E02"/>
    <w:rPr>
      <w:i/>
      <w:iCs w:val="0"/>
      <w:color w:val="5A5A5A"/>
    </w:rPr>
  </w:style>
  <w:style w:type="character" w:styleId="affd">
    <w:name w:val="Intense Emphasis"/>
    <w:uiPriority w:val="21"/>
    <w:qFormat/>
    <w:rsid w:val="00653E02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uiPriority w:val="31"/>
    <w:qFormat/>
    <w:rsid w:val="00653E02"/>
    <w:rPr>
      <w:sz w:val="24"/>
      <w:szCs w:val="24"/>
      <w:u w:val="single"/>
    </w:rPr>
  </w:style>
  <w:style w:type="character" w:styleId="afff">
    <w:name w:val="Intense Reference"/>
    <w:uiPriority w:val="32"/>
    <w:qFormat/>
    <w:rsid w:val="00653E02"/>
    <w:rPr>
      <w:b/>
      <w:bCs w:val="0"/>
      <w:sz w:val="24"/>
      <w:u w:val="single"/>
    </w:rPr>
  </w:style>
  <w:style w:type="character" w:styleId="afff0">
    <w:name w:val="Book Title"/>
    <w:uiPriority w:val="33"/>
    <w:qFormat/>
    <w:rsid w:val="00653E0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5">
    <w:name w:val="Заголовок Знак1"/>
    <w:uiPriority w:val="10"/>
    <w:locked/>
    <w:rsid w:val="00653E02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rvts13">
    <w:name w:val="rvts13"/>
    <w:basedOn w:val="a1"/>
    <w:rsid w:val="00653E02"/>
  </w:style>
  <w:style w:type="character" w:customStyle="1" w:styleId="rvts18">
    <w:name w:val="rvts18"/>
    <w:basedOn w:val="a1"/>
    <w:rsid w:val="00653E02"/>
  </w:style>
  <w:style w:type="character" w:customStyle="1" w:styleId="afff1">
    <w:name w:val="Основной шрифт"/>
    <w:rsid w:val="00653E02"/>
  </w:style>
  <w:style w:type="numbering" w:styleId="111111">
    <w:name w:val="Outline List 2"/>
    <w:basedOn w:val="a3"/>
    <w:semiHidden/>
    <w:unhideWhenUsed/>
    <w:rsid w:val="00653E02"/>
    <w:pPr>
      <w:numPr>
        <w:numId w:val="11"/>
      </w:numPr>
    </w:pPr>
  </w:style>
  <w:style w:type="numbering" w:customStyle="1" w:styleId="2">
    <w:name w:val="Стиль2"/>
    <w:rsid w:val="00653E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BAC0-36E1-42C9-9BE6-486B0E9C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15177</Words>
  <Characters>86510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Гав.Бух</cp:lastModifiedBy>
  <cp:revision>37</cp:revision>
  <cp:lastPrinted>2018-02-19T04:20:00Z</cp:lastPrinted>
  <dcterms:created xsi:type="dcterms:W3CDTF">2014-12-23T06:31:00Z</dcterms:created>
  <dcterms:modified xsi:type="dcterms:W3CDTF">2021-04-01T07:51:00Z</dcterms:modified>
</cp:coreProperties>
</file>